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41"/>
        <w:tblW w:w="9889" w:type="dxa"/>
        <w:tblLook w:val="01E0" w:firstRow="1" w:lastRow="1" w:firstColumn="1" w:lastColumn="1" w:noHBand="0" w:noVBand="0"/>
      </w:tblPr>
      <w:tblGrid>
        <w:gridCol w:w="5280"/>
        <w:gridCol w:w="4609"/>
      </w:tblGrid>
      <w:tr w:rsidR="00B4766E" w:rsidRPr="004D3005" w:rsidTr="00CD2EF1">
        <w:trPr>
          <w:trHeight w:val="1848"/>
        </w:trPr>
        <w:tc>
          <w:tcPr>
            <w:tcW w:w="5280" w:type="dxa"/>
            <w:shd w:val="clear" w:color="auto" w:fill="auto"/>
          </w:tcPr>
          <w:p w:rsidR="00B4766E" w:rsidRPr="004D3005" w:rsidRDefault="00B4766E" w:rsidP="00B4766E">
            <w:pPr>
              <w:ind w:firstLine="0"/>
              <w:jc w:val="center"/>
              <w:rPr>
                <w:b/>
                <w:bCs/>
                <w:u w:val="single"/>
                <w:lang w:val="nl-NL"/>
              </w:rPr>
            </w:pPr>
            <w:r w:rsidRPr="004D3005">
              <w:rPr>
                <w:lang w:val="nl-NL"/>
              </w:rPr>
              <w:t>ĐẢNG BỘ KHỐI CÁC CƠ QUAN TW</w:t>
            </w:r>
          </w:p>
          <w:p w:rsidR="00B4766E" w:rsidRPr="004D3005" w:rsidRDefault="00B4766E" w:rsidP="00B4766E">
            <w:pPr>
              <w:pStyle w:val="Heading3"/>
              <w:spacing w:line="240" w:lineRule="auto"/>
              <w:jc w:val="center"/>
              <w:rPr>
                <w:rFonts w:ascii="Times New Roman" w:hAnsi="Times New Roman"/>
                <w:sz w:val="28"/>
                <w:szCs w:val="28"/>
                <w:lang w:val="nl-NL"/>
              </w:rPr>
            </w:pPr>
            <w:r w:rsidRPr="004D3005">
              <w:rPr>
                <w:rFonts w:ascii="Times New Roman" w:hAnsi="Times New Roman"/>
                <w:sz w:val="28"/>
                <w:szCs w:val="28"/>
                <w:lang w:val="nl-NL"/>
              </w:rPr>
              <w:t xml:space="preserve">ĐẢNG UỶ </w:t>
            </w:r>
            <w:r>
              <w:rPr>
                <w:rFonts w:ascii="Times New Roman" w:hAnsi="Times New Roman"/>
                <w:sz w:val="28"/>
                <w:szCs w:val="28"/>
                <w:lang w:val="nl-NL"/>
              </w:rPr>
              <w:t>VIỆN HÀN LÂM</w:t>
            </w:r>
            <w:r>
              <w:rPr>
                <w:rFonts w:ascii="Times New Roman" w:hAnsi="Times New Roman"/>
                <w:sz w:val="28"/>
                <w:szCs w:val="28"/>
                <w:lang w:val="nl-NL"/>
              </w:rPr>
              <w:br/>
              <w:t>KHOA HỌC XÃ HỘI VIỆT NAM</w:t>
            </w:r>
          </w:p>
          <w:p w:rsidR="00B4766E" w:rsidRPr="004D3005" w:rsidRDefault="00B4766E" w:rsidP="00B4766E">
            <w:pPr>
              <w:pStyle w:val="Heading3"/>
              <w:spacing w:line="240" w:lineRule="auto"/>
              <w:jc w:val="center"/>
              <w:rPr>
                <w:rFonts w:ascii="Times New Roman" w:hAnsi="Times New Roman"/>
                <w:lang w:val="nl-NL"/>
              </w:rPr>
            </w:pPr>
            <w:r w:rsidRPr="004D3005">
              <w:rPr>
                <w:rFonts w:ascii="Times New Roman" w:hAnsi="Times New Roman"/>
                <w:lang w:val="nl-NL"/>
              </w:rPr>
              <w:t>*</w:t>
            </w:r>
          </w:p>
          <w:p w:rsidR="00B4766E" w:rsidRPr="00B4766E" w:rsidRDefault="00B4766E" w:rsidP="00DA4B71">
            <w:pPr>
              <w:pStyle w:val="Heading3"/>
              <w:spacing w:line="240" w:lineRule="auto"/>
              <w:jc w:val="center"/>
              <w:rPr>
                <w:rFonts w:ascii="Times New Roman" w:hAnsi="Times New Roman"/>
                <w:b w:val="0"/>
                <w:i/>
                <w:sz w:val="28"/>
                <w:szCs w:val="28"/>
                <w:lang w:val="nl-NL"/>
              </w:rPr>
            </w:pPr>
            <w:r w:rsidRPr="004D3005">
              <w:rPr>
                <w:rFonts w:ascii="Times New Roman" w:hAnsi="Times New Roman"/>
                <w:b w:val="0"/>
                <w:iCs/>
                <w:sz w:val="28"/>
                <w:szCs w:val="28"/>
                <w:lang w:val="nl-NL"/>
              </w:rPr>
              <w:t>Số</w:t>
            </w:r>
            <w:r>
              <w:rPr>
                <w:rFonts w:ascii="Times New Roman" w:hAnsi="Times New Roman"/>
                <w:b w:val="0"/>
                <w:iCs/>
                <w:sz w:val="28"/>
                <w:szCs w:val="28"/>
                <w:lang w:val="nl-NL"/>
              </w:rPr>
              <w:t xml:space="preserve"> </w:t>
            </w:r>
            <w:r>
              <w:rPr>
                <w:rFonts w:ascii="Times New Roman" w:hAnsi="Times New Roman"/>
                <w:iCs/>
                <w:sz w:val="28"/>
                <w:szCs w:val="28"/>
                <w:lang w:val="nl-NL"/>
              </w:rPr>
              <w:t xml:space="preserve">  </w:t>
            </w:r>
            <w:r w:rsidR="00DA4B71">
              <w:rPr>
                <w:rFonts w:ascii="Times New Roman" w:hAnsi="Times New Roman"/>
                <w:iCs/>
                <w:sz w:val="28"/>
                <w:szCs w:val="28"/>
                <w:lang w:val="nl-NL"/>
              </w:rPr>
              <w:t>3265</w:t>
            </w:r>
            <w:r w:rsidRPr="004D3005">
              <w:rPr>
                <w:rFonts w:ascii="Times New Roman" w:hAnsi="Times New Roman"/>
                <w:b w:val="0"/>
                <w:iCs/>
                <w:sz w:val="28"/>
                <w:szCs w:val="28"/>
                <w:lang w:val="nl-NL"/>
              </w:rPr>
              <w:t xml:space="preserve">- </w:t>
            </w:r>
            <w:r>
              <w:rPr>
                <w:rFonts w:ascii="Times New Roman" w:hAnsi="Times New Roman"/>
                <w:b w:val="0"/>
                <w:iCs/>
                <w:sz w:val="28"/>
                <w:szCs w:val="28"/>
                <w:lang w:val="nl-NL"/>
              </w:rPr>
              <w:t>HD</w:t>
            </w:r>
            <w:r w:rsidRPr="004D3005">
              <w:rPr>
                <w:rFonts w:ascii="Times New Roman" w:hAnsi="Times New Roman"/>
                <w:b w:val="0"/>
                <w:iCs/>
                <w:sz w:val="28"/>
                <w:szCs w:val="28"/>
                <w:lang w:val="nl-NL"/>
              </w:rPr>
              <w:t>/ĐU</w:t>
            </w:r>
          </w:p>
        </w:tc>
        <w:tc>
          <w:tcPr>
            <w:tcW w:w="4609" w:type="dxa"/>
            <w:shd w:val="clear" w:color="auto" w:fill="auto"/>
          </w:tcPr>
          <w:p w:rsidR="00B4766E" w:rsidRPr="00466294" w:rsidRDefault="00B4766E" w:rsidP="00B4766E">
            <w:pPr>
              <w:tabs>
                <w:tab w:val="center" w:pos="4709"/>
              </w:tabs>
              <w:ind w:firstLine="0"/>
              <w:rPr>
                <w:b/>
              </w:rPr>
            </w:pPr>
            <w:r w:rsidRPr="00466294">
              <w:rPr>
                <w:b/>
              </w:rPr>
              <w:t>ĐẢNG CỘNG SẢN VIỆT NAM</w:t>
            </w:r>
          </w:p>
          <w:p w:rsidR="00B4766E" w:rsidRPr="00466294" w:rsidRDefault="00B4766E" w:rsidP="00CD2EF1">
            <w:pPr>
              <w:tabs>
                <w:tab w:val="left" w:pos="5359"/>
              </w:tabs>
              <w:jc w:val="center"/>
            </w:pPr>
            <w:r>
              <w:rPr>
                <w:noProof/>
              </w:rPr>
              <mc:AlternateContent>
                <mc:Choice Requires="wps">
                  <w:drawing>
                    <wp:anchor distT="0" distB="0" distL="114300" distR="114300" simplePos="0" relativeHeight="251659264" behindDoc="0" locked="0" layoutInCell="1" allowOverlap="1" wp14:anchorId="169BF49E" wp14:editId="78040FA9">
                      <wp:simplePos x="0" y="0"/>
                      <wp:positionH relativeFrom="column">
                        <wp:posOffset>142875</wp:posOffset>
                      </wp:positionH>
                      <wp:positionV relativeFrom="paragraph">
                        <wp:posOffset>31750</wp:posOffset>
                      </wp:positionV>
                      <wp:extent cx="24003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2.5pt" to="2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cX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T9Np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"/>
                  </w:pict>
                </mc:Fallback>
              </mc:AlternateContent>
            </w:r>
          </w:p>
          <w:p w:rsidR="00B4766E" w:rsidRPr="004D3005" w:rsidRDefault="00B4766E" w:rsidP="00DA4B71">
            <w:pPr>
              <w:tabs>
                <w:tab w:val="left" w:pos="5359"/>
              </w:tabs>
              <w:ind w:firstLine="0"/>
              <w:rPr>
                <w:i/>
                <w:sz w:val="27"/>
                <w:lang w:val="nl-NL"/>
              </w:rPr>
            </w:pPr>
            <w:r>
              <w:rPr>
                <w:i/>
              </w:rPr>
              <w:t xml:space="preserve"> Hà Nội, ngày </w:t>
            </w:r>
            <w:r w:rsidR="00DA4B71">
              <w:rPr>
                <w:i/>
              </w:rPr>
              <w:t>31</w:t>
            </w:r>
            <w:r w:rsidR="00890F21">
              <w:rPr>
                <w:i/>
              </w:rPr>
              <w:t xml:space="preserve"> </w:t>
            </w:r>
            <w:r>
              <w:rPr>
                <w:i/>
              </w:rPr>
              <w:t>tháng  12  năm 2024</w:t>
            </w:r>
          </w:p>
        </w:tc>
      </w:tr>
    </w:tbl>
    <w:p w:rsidR="00B4766E" w:rsidRPr="00B4766E" w:rsidRDefault="00B4766E" w:rsidP="00B4766E">
      <w:pPr>
        <w:tabs>
          <w:tab w:val="left" w:pos="720"/>
        </w:tabs>
        <w:spacing w:line="360" w:lineRule="exact"/>
        <w:jc w:val="center"/>
        <w:rPr>
          <w:b/>
          <w:lang w:val="nl-NL"/>
        </w:rPr>
      </w:pPr>
      <w:r w:rsidRPr="00B4766E">
        <w:rPr>
          <w:b/>
          <w:lang w:val="nl-NL"/>
        </w:rPr>
        <w:t>HƯỚNG DẪN</w:t>
      </w:r>
    </w:p>
    <w:p w:rsidR="00B4766E" w:rsidRPr="00B4766E" w:rsidRDefault="00B4766E" w:rsidP="00B4766E">
      <w:pPr>
        <w:tabs>
          <w:tab w:val="left" w:pos="720"/>
        </w:tabs>
        <w:spacing w:line="360" w:lineRule="exact"/>
        <w:jc w:val="center"/>
        <w:rPr>
          <w:b/>
          <w:lang w:val="nl-NL"/>
        </w:rPr>
      </w:pPr>
      <w:r w:rsidRPr="00B4766E">
        <w:rPr>
          <w:b/>
        </w:rPr>
        <w:t xml:space="preserve">công tác nhân sự ủy ban kiểm tra tại đại hội đảng bộ các cấp </w:t>
      </w:r>
      <w:r>
        <w:rPr>
          <w:b/>
        </w:rPr>
        <w:t xml:space="preserve">trong Đảng bộ Viện Hàn lâm Khoa học xã hội Việt Nam </w:t>
      </w:r>
      <w:r w:rsidRPr="00B4766E">
        <w:rPr>
          <w:b/>
        </w:rPr>
        <w:t>nhiệm kỳ 2025</w:t>
      </w:r>
      <w:r>
        <w:rPr>
          <w:b/>
        </w:rPr>
        <w:t xml:space="preserve"> </w:t>
      </w:r>
      <w:r w:rsidRPr="00B4766E">
        <w:rPr>
          <w:b/>
        </w:rPr>
        <w:t>-</w:t>
      </w:r>
      <w:r>
        <w:rPr>
          <w:b/>
        </w:rPr>
        <w:t xml:space="preserve"> </w:t>
      </w:r>
      <w:r w:rsidRPr="00B4766E">
        <w:rPr>
          <w:b/>
        </w:rPr>
        <w:t>2030</w:t>
      </w:r>
    </w:p>
    <w:p w:rsidR="00B4766E" w:rsidRDefault="00B4766E"/>
    <w:p w:rsidR="00890F21" w:rsidRDefault="00890F21" w:rsidP="00890F21">
      <w:pPr>
        <w:jc w:val="both"/>
      </w:pPr>
      <w:r>
        <w:t>Để triển khai thực hiện</w:t>
      </w:r>
      <w:r w:rsidR="00B4766E">
        <w:t xml:space="preserve"> </w:t>
      </w:r>
      <w:r w:rsidR="00B4766E" w:rsidRPr="00B4766E">
        <w:t>Hướng dẫn số 10-HD/UBKTTW</w:t>
      </w:r>
      <w:r>
        <w:t>, ngày 16/12/2024</w:t>
      </w:r>
      <w:r w:rsidR="00B4766E" w:rsidRPr="00B4766E">
        <w:t xml:space="preserve"> của Ủy ban Kiểm tra Trung ương hướng dẫn công tác nhân sự ủy ban kiểm tra tại đại hội đảng bộ các cấp nhiệm kỳ 2025-2030 tiến tới Đại hội đại biểu toàn quốc lần thứ XIV của Đảng</w:t>
      </w:r>
      <w:r>
        <w:t xml:space="preserve">, Đảng ủy Viện Hàn lâm Khoa học xã hội Việt Nam (sau đây gọi tắt là Đảng ủy Viện Hàn lâm) hướng dẫn </w:t>
      </w:r>
      <w:r w:rsidRPr="00890F21">
        <w:t xml:space="preserve">công tác nhân sự ủy ban kiểm tra tại đại hội đảng bộ các cấp trong Đảng bộ Viện Hàn lâm nhiệm kỳ 2025 </w:t>
      </w:r>
      <w:r>
        <w:t>–</w:t>
      </w:r>
      <w:r w:rsidRPr="00890F21">
        <w:t xml:space="preserve"> 2030</w:t>
      </w:r>
      <w:r>
        <w:t xml:space="preserve"> như sau:</w:t>
      </w:r>
    </w:p>
    <w:p w:rsidR="0053714F" w:rsidRPr="00B835C3" w:rsidRDefault="00890F21" w:rsidP="00890F21">
      <w:pPr>
        <w:jc w:val="both"/>
        <w:rPr>
          <w:b/>
        </w:rPr>
      </w:pPr>
      <w:r w:rsidRPr="00B835C3">
        <w:rPr>
          <w:b/>
        </w:rPr>
        <w:t>I. SỐ LƯỢNG VÀ CƠ CẤU</w:t>
      </w:r>
    </w:p>
    <w:p w:rsidR="00B4766E" w:rsidRPr="00890F21" w:rsidRDefault="00890F21" w:rsidP="00890F21">
      <w:pPr>
        <w:jc w:val="both"/>
        <w:rPr>
          <w:rFonts w:cs="Times New Roman"/>
          <w:b/>
          <w:szCs w:val="28"/>
        </w:rPr>
      </w:pPr>
      <w:r w:rsidRPr="00890F21">
        <w:rPr>
          <w:rFonts w:cs="Times New Roman"/>
          <w:b/>
          <w:szCs w:val="28"/>
        </w:rPr>
        <w:t xml:space="preserve">1. Đối với </w:t>
      </w:r>
      <w:r w:rsidR="00B4766E" w:rsidRPr="00890F21">
        <w:rPr>
          <w:rFonts w:cs="Times New Roman"/>
          <w:b/>
          <w:szCs w:val="28"/>
        </w:rPr>
        <w:t xml:space="preserve">Ủy ban kiểm tra </w:t>
      </w:r>
      <w:r w:rsidRPr="00890F21">
        <w:rPr>
          <w:rFonts w:cs="Times New Roman"/>
          <w:b/>
          <w:szCs w:val="28"/>
        </w:rPr>
        <w:t>Đ</w:t>
      </w:r>
      <w:r w:rsidR="00B4766E" w:rsidRPr="00890F21">
        <w:rPr>
          <w:rFonts w:cs="Times New Roman"/>
          <w:b/>
          <w:szCs w:val="28"/>
        </w:rPr>
        <w:t xml:space="preserve">ảng ủy </w:t>
      </w:r>
      <w:r w:rsidRPr="00890F21">
        <w:rPr>
          <w:rFonts w:cs="Times New Roman"/>
          <w:b/>
          <w:szCs w:val="28"/>
        </w:rPr>
        <w:t>Việ</w:t>
      </w:r>
      <w:r>
        <w:rPr>
          <w:rFonts w:cs="Times New Roman"/>
          <w:b/>
          <w:szCs w:val="28"/>
        </w:rPr>
        <w:t>n Hàn lâm</w:t>
      </w:r>
    </w:p>
    <w:p w:rsidR="00B4766E" w:rsidRPr="00B4766E" w:rsidRDefault="00B4766E" w:rsidP="00890F21">
      <w:pPr>
        <w:jc w:val="both"/>
        <w:rPr>
          <w:rFonts w:cs="Times New Roman"/>
          <w:szCs w:val="28"/>
        </w:rPr>
      </w:pPr>
      <w:r w:rsidRPr="00B4766E">
        <w:rPr>
          <w:rFonts w:cs="Times New Roman"/>
          <w:szCs w:val="28"/>
        </w:rPr>
        <w:t xml:space="preserve">- Số lượng từ 05 đến 07 ủy viên (do </w:t>
      </w:r>
      <w:r w:rsidR="00890F21">
        <w:rPr>
          <w:rFonts w:cs="Times New Roman"/>
          <w:szCs w:val="28"/>
        </w:rPr>
        <w:t>Đảng</w:t>
      </w:r>
      <w:r w:rsidRPr="00B4766E">
        <w:rPr>
          <w:rFonts w:cs="Times New Roman"/>
          <w:szCs w:val="28"/>
        </w:rPr>
        <w:t xml:space="preserve"> ủy</w:t>
      </w:r>
      <w:r w:rsidR="00890F21">
        <w:rPr>
          <w:rFonts w:cs="Times New Roman"/>
          <w:szCs w:val="28"/>
        </w:rPr>
        <w:t xml:space="preserve"> Viện Hàn lâm</w:t>
      </w:r>
      <w:r w:rsidRPr="00B4766E">
        <w:rPr>
          <w:rFonts w:cs="Times New Roman"/>
          <w:szCs w:val="28"/>
        </w:rPr>
        <w:t xml:space="preserve"> quyết định), trong đó có 02 ủy viên kiêm chức (trưởng ban hoặc phó trưởng ban tổ chức là cấp ủy viên và đồng chí phó bí thư hoặc chủ nhiệm ủy ban kiểm tra đảng ủy trực thuộc).</w:t>
      </w:r>
    </w:p>
    <w:p w:rsidR="00B4766E" w:rsidRPr="00B4766E" w:rsidRDefault="00B4766E" w:rsidP="00890F21">
      <w:pPr>
        <w:jc w:val="both"/>
        <w:rPr>
          <w:rFonts w:cs="Times New Roman"/>
          <w:szCs w:val="28"/>
        </w:rPr>
      </w:pPr>
      <w:r w:rsidRPr="00B4766E">
        <w:rPr>
          <w:rFonts w:cs="Times New Roman"/>
          <w:szCs w:val="28"/>
        </w:rPr>
        <w:t xml:space="preserve">- Chủ nhiệm là ủy viên ban thường vụ </w:t>
      </w:r>
      <w:r w:rsidR="00890F21">
        <w:rPr>
          <w:rFonts w:cs="Times New Roman"/>
          <w:szCs w:val="28"/>
        </w:rPr>
        <w:t>Đảng ủy Viện Hàn lâm</w:t>
      </w:r>
      <w:r w:rsidRPr="00B4766E">
        <w:rPr>
          <w:rFonts w:cs="Times New Roman"/>
          <w:szCs w:val="28"/>
        </w:rPr>
        <w:t>, từ 01 đến 02 phó chủ nhiệm (</w:t>
      </w:r>
      <w:r w:rsidR="002116D0">
        <w:rPr>
          <w:rFonts w:cs="Times New Roman"/>
          <w:szCs w:val="28"/>
        </w:rPr>
        <w:t xml:space="preserve">trong đó </w:t>
      </w:r>
      <w:r w:rsidRPr="00B4766E">
        <w:rPr>
          <w:rFonts w:cs="Times New Roman"/>
          <w:szCs w:val="28"/>
        </w:rPr>
        <w:t>phó chủ nhiệm thường trực là chuyên trách) và một số ủy viên chuyên trách.</w:t>
      </w:r>
    </w:p>
    <w:p w:rsidR="00B4766E" w:rsidRPr="002116D0" w:rsidRDefault="002116D0" w:rsidP="00890F21">
      <w:pPr>
        <w:jc w:val="both"/>
        <w:rPr>
          <w:rFonts w:cs="Times New Roman"/>
          <w:b/>
          <w:szCs w:val="28"/>
        </w:rPr>
      </w:pPr>
      <w:r w:rsidRPr="002116D0">
        <w:rPr>
          <w:rFonts w:cs="Times New Roman"/>
          <w:b/>
          <w:szCs w:val="28"/>
        </w:rPr>
        <w:t xml:space="preserve">2. Đối với </w:t>
      </w:r>
      <w:r w:rsidR="00B4766E" w:rsidRPr="002116D0">
        <w:rPr>
          <w:rFonts w:cs="Times New Roman"/>
          <w:b/>
          <w:szCs w:val="28"/>
        </w:rPr>
        <w:t>Ủy ban kiểm tra đảng ủy cơ sở</w:t>
      </w:r>
    </w:p>
    <w:p w:rsidR="00B4766E" w:rsidRPr="00B4766E" w:rsidRDefault="00B4766E" w:rsidP="00890F21">
      <w:pPr>
        <w:jc w:val="both"/>
        <w:rPr>
          <w:rFonts w:cs="Times New Roman"/>
          <w:szCs w:val="28"/>
        </w:rPr>
      </w:pPr>
      <w:r w:rsidRPr="00B4766E">
        <w:rPr>
          <w:rFonts w:cs="Times New Roman"/>
          <w:szCs w:val="28"/>
        </w:rPr>
        <w:t>- Số lượng từ 03 đến 05 ủy viên (do đảng ủy cơ sở quyết định), trong đó phó bí thư hoặc ủy viên ban thường vụ làm chủ nhiệm. Nơi không có ban thường vụ cấp ủy thì đồng chí phó bí thư làm chủ nhiệm.</w:t>
      </w:r>
    </w:p>
    <w:p w:rsidR="00B4766E" w:rsidRPr="00B4766E" w:rsidRDefault="00B4766E" w:rsidP="00890F21">
      <w:pPr>
        <w:jc w:val="both"/>
        <w:rPr>
          <w:rFonts w:cs="Times New Roman"/>
          <w:szCs w:val="28"/>
        </w:rPr>
      </w:pPr>
      <w:r w:rsidRPr="00B4766E">
        <w:rPr>
          <w:rFonts w:cs="Times New Roman"/>
          <w:szCs w:val="28"/>
        </w:rPr>
        <w:t>- Các ủy viên khác có thể là cấp ủy viên hoặc đảng viên phụ trách công tác đoàn thể, bí thư chi bộ, thanh tra nhân dân.</w:t>
      </w:r>
    </w:p>
    <w:p w:rsidR="00B4766E" w:rsidRPr="002116D0" w:rsidRDefault="002116D0" w:rsidP="00890F21">
      <w:pPr>
        <w:jc w:val="both"/>
        <w:rPr>
          <w:rFonts w:cs="Times New Roman"/>
          <w:b/>
          <w:szCs w:val="28"/>
        </w:rPr>
      </w:pPr>
      <w:r w:rsidRPr="002116D0">
        <w:rPr>
          <w:rFonts w:cs="Times New Roman"/>
          <w:b/>
          <w:szCs w:val="28"/>
        </w:rPr>
        <w:t xml:space="preserve">3. Đối với </w:t>
      </w:r>
      <w:r w:rsidR="00B4766E" w:rsidRPr="002116D0">
        <w:rPr>
          <w:rFonts w:cs="Times New Roman"/>
          <w:b/>
          <w:szCs w:val="28"/>
        </w:rPr>
        <w:t>chi bộ</w:t>
      </w:r>
      <w:r>
        <w:rPr>
          <w:rFonts w:cs="Times New Roman"/>
          <w:b/>
          <w:szCs w:val="28"/>
        </w:rPr>
        <w:t xml:space="preserve"> cơ sở và chi bộ trực thuộc</w:t>
      </w:r>
      <w:r w:rsidR="00B4766E" w:rsidRPr="002116D0">
        <w:rPr>
          <w:rFonts w:cs="Times New Roman"/>
          <w:b/>
          <w:szCs w:val="28"/>
        </w:rPr>
        <w:t xml:space="preserve"> </w:t>
      </w:r>
    </w:p>
    <w:p w:rsidR="00B4766E" w:rsidRPr="00B4766E" w:rsidRDefault="002116D0" w:rsidP="00890F21">
      <w:pPr>
        <w:jc w:val="both"/>
        <w:rPr>
          <w:rFonts w:cs="Times New Roman"/>
          <w:szCs w:val="28"/>
        </w:rPr>
      </w:pPr>
      <w:r>
        <w:rPr>
          <w:rFonts w:cs="Times New Roman"/>
          <w:szCs w:val="28"/>
        </w:rPr>
        <w:t>C</w:t>
      </w:r>
      <w:r w:rsidR="00B4766E" w:rsidRPr="00B4766E">
        <w:rPr>
          <w:rFonts w:cs="Times New Roman"/>
          <w:szCs w:val="28"/>
        </w:rPr>
        <w:t xml:space="preserve">hi bộ </w:t>
      </w:r>
      <w:r>
        <w:rPr>
          <w:rFonts w:cs="Times New Roman"/>
          <w:szCs w:val="28"/>
        </w:rPr>
        <w:t>cơ sở và chi bộ trực thuộc Đảng bộ Viện Hàn lâm</w:t>
      </w:r>
      <w:r w:rsidR="00381863">
        <w:rPr>
          <w:rFonts w:cs="Times New Roman"/>
          <w:szCs w:val="28"/>
        </w:rPr>
        <w:t>, chi bộ trực thuộc Đảng bộ cơ sở</w:t>
      </w:r>
      <w:r>
        <w:rPr>
          <w:rFonts w:cs="Times New Roman"/>
          <w:szCs w:val="28"/>
        </w:rPr>
        <w:t xml:space="preserve"> </w:t>
      </w:r>
      <w:r w:rsidR="00B4766E" w:rsidRPr="00B4766E">
        <w:rPr>
          <w:rFonts w:cs="Times New Roman"/>
          <w:szCs w:val="28"/>
        </w:rPr>
        <w:t>không lập ủy ban kiểm tra; tập thể cấp ủy, chi bộ thực hiện công tác kiểm tra, giám sát và phân công 01 cấp ủy viên phụ trách. Có thể lựa chọn phân công một số đảng viên giúp đồng chí cấp ủy viên phụ trách làm công tác kiểm tra, giám sát.</w:t>
      </w:r>
    </w:p>
    <w:p w:rsidR="00B835C3" w:rsidRPr="00B835C3" w:rsidRDefault="00B835C3" w:rsidP="00890F21">
      <w:pPr>
        <w:jc w:val="both"/>
        <w:rPr>
          <w:rFonts w:cs="Times New Roman"/>
          <w:b/>
          <w:szCs w:val="28"/>
        </w:rPr>
      </w:pPr>
      <w:r w:rsidRPr="00B835C3">
        <w:rPr>
          <w:rFonts w:cs="Times New Roman"/>
          <w:b/>
          <w:szCs w:val="28"/>
        </w:rPr>
        <w:t>II. TIÊU CHUẨN</w:t>
      </w:r>
      <w:r w:rsidR="00B34CB0">
        <w:rPr>
          <w:rFonts w:cs="Times New Roman"/>
          <w:b/>
          <w:szCs w:val="28"/>
        </w:rPr>
        <w:t>, ĐỘ TUỔI</w:t>
      </w:r>
    </w:p>
    <w:p w:rsidR="00B4766E" w:rsidRPr="00B835C3" w:rsidRDefault="00B835C3" w:rsidP="00890F21">
      <w:pPr>
        <w:jc w:val="both"/>
        <w:rPr>
          <w:rFonts w:cs="Times New Roman"/>
          <w:b/>
          <w:szCs w:val="28"/>
        </w:rPr>
      </w:pPr>
      <w:r w:rsidRPr="00B835C3">
        <w:rPr>
          <w:rFonts w:cs="Times New Roman"/>
          <w:b/>
          <w:szCs w:val="28"/>
        </w:rPr>
        <w:t xml:space="preserve">1. </w:t>
      </w:r>
      <w:r w:rsidR="00B4766E" w:rsidRPr="00B835C3">
        <w:rPr>
          <w:rFonts w:cs="Times New Roman"/>
          <w:b/>
          <w:szCs w:val="28"/>
        </w:rPr>
        <w:t>Tiêu chuẩn ủy viên ủy ban kiểm tra các cấp</w:t>
      </w:r>
    </w:p>
    <w:p w:rsidR="00B4766E" w:rsidRPr="00B4766E" w:rsidRDefault="00B4766E" w:rsidP="00890F21">
      <w:pPr>
        <w:jc w:val="both"/>
        <w:rPr>
          <w:rFonts w:cs="Times New Roman"/>
          <w:szCs w:val="28"/>
        </w:rPr>
      </w:pPr>
      <w:r w:rsidRPr="00B4766E">
        <w:rPr>
          <w:rFonts w:cs="Times New Roman"/>
          <w:szCs w:val="28"/>
        </w:rPr>
        <w:t xml:space="preserve">Tiêu chuẩn đối với ủy viên ủy ban kiểm tra các cấp theo tiêu chuẩn cấp ủy viên cùng cấp được quy định tại Chỉ thị số 35-CT/TW, ngày 14/6/2024 của Bộ </w:t>
      </w:r>
      <w:r w:rsidRPr="00B4766E">
        <w:rPr>
          <w:rFonts w:cs="Times New Roman"/>
          <w:szCs w:val="28"/>
        </w:rPr>
        <w:lastRenderedPageBreak/>
        <w:t>Chính trị về đại hội đảng bộ các cấp tiến tới Đại hội đại biểu toàn quốc lần thứ XIV của Đảng, trong đó, nhấn mạnh một số tiêu chuẩn sau:</w:t>
      </w:r>
    </w:p>
    <w:p w:rsidR="00B4766E" w:rsidRPr="00B4766E" w:rsidRDefault="00B4766E" w:rsidP="00890F21">
      <w:pPr>
        <w:jc w:val="both"/>
        <w:rPr>
          <w:rFonts w:cs="Times New Roman"/>
          <w:szCs w:val="28"/>
        </w:rPr>
      </w:pPr>
      <w:r w:rsidRPr="00B4766E">
        <w:rPr>
          <w:rFonts w:cs="Times New Roman"/>
          <w:szCs w:val="28"/>
        </w:rPr>
        <w:t>- Có bản lĩnh chính trị vững vàng, tuyệt đối trung thành với lợi ích của Đảng, Nhà nước và Nhân dân; kiên định chủ nghĩa Mác - Lênin, tư tưởng Hồ Chí Minh, đường lối đổi mới của Đảng, mục tiêu độc lập dân tộc và chủ nghĩa xã hội. Kiên quyết đấu tranh bảo vệ nền tảng tư tưởng của Đảng, Hiến pháp và pháp luật của Nhà nước; trung thực, liêm khiết, công minh, chính trực, tận tụy, trách nhiệm, có chính kiến, có bản lĩnh, dũng khí đấu tranh.</w:t>
      </w:r>
    </w:p>
    <w:p w:rsidR="00B4766E" w:rsidRPr="00B4766E" w:rsidRDefault="00B4766E" w:rsidP="00890F21">
      <w:pPr>
        <w:jc w:val="both"/>
        <w:rPr>
          <w:rFonts w:cs="Times New Roman"/>
          <w:szCs w:val="28"/>
        </w:rPr>
      </w:pPr>
      <w:r w:rsidRPr="00B4766E">
        <w:rPr>
          <w:rFonts w:cs="Times New Roman"/>
          <w:szCs w:val="28"/>
        </w:rPr>
        <w:t>- Có phẩm chất đạo đức, lối sống gương mẫu, trong sáng; thực hiện nghiêm quy định của Đảng, nguyên tắc tập trung dân chủ, tự phê bình và phê bình; có ý thức tổ chức kỷ luật và tinh thần trách nhiệm cao trong công việc, giữ gìn đoàn kết nội bộ; kê khai tài sản, thu nhập trung thực, minh bạch; không cơ hội, tham vọng quyền lực, cục bộ, bè phái, tham nhũng, tiêu cực, “lợi ích nhóm”,... Không để vợ hoặc chồng, con, người thân lợi dụng chức vụ, quyền hạn để trục lợi.</w:t>
      </w:r>
    </w:p>
    <w:p w:rsidR="00B4766E" w:rsidRPr="00B4766E" w:rsidRDefault="00B4766E" w:rsidP="00890F21">
      <w:pPr>
        <w:jc w:val="both"/>
        <w:rPr>
          <w:rFonts w:cs="Times New Roman"/>
          <w:szCs w:val="28"/>
        </w:rPr>
      </w:pPr>
      <w:r w:rsidRPr="00B4766E">
        <w:rPr>
          <w:rFonts w:cs="Times New Roman"/>
          <w:szCs w:val="28"/>
        </w:rPr>
        <w:t>- Có năng lực cụ thể hóa và tổ chức thực hiện có hiệu quả đường lối, chủ trương của Đảng, chính sách, pháp luật của Nhà nước; tư duy đổi mới, tầm nhìn, phương pháp làm việc khoa học, hiệu quả; nói đi đôi với làm, năng động, sáng tạo, dám nghĩ, dám nói, dám làm, dám chịu trách nhiệm; có kinh nghiệm trong công tác xây dựng đảng và hiểu biết về lĩnh vực kiểm tra, giám sát và thi hành kỷ luật Đảng.</w:t>
      </w:r>
    </w:p>
    <w:p w:rsidR="00B4766E" w:rsidRPr="00B4766E" w:rsidRDefault="00B4766E" w:rsidP="00890F21">
      <w:pPr>
        <w:jc w:val="both"/>
        <w:rPr>
          <w:rFonts w:cs="Times New Roman"/>
          <w:szCs w:val="28"/>
        </w:rPr>
      </w:pPr>
      <w:r w:rsidRPr="00B4766E">
        <w:rPr>
          <w:rFonts w:cs="Times New Roman"/>
          <w:szCs w:val="28"/>
        </w:rPr>
        <w:t>- Có trình độ chuyên môn, lý luận chính trị, quản lý nhà nước đáp ứng yêu cầu, nhiệm vụ được giao và theo quy định của Đảng, Nhà nước; trình độ tin học, ngoại ngữ cần thiết và phù hợp.</w:t>
      </w:r>
    </w:p>
    <w:p w:rsidR="00B4766E" w:rsidRPr="00B4766E" w:rsidRDefault="00B4766E" w:rsidP="00890F21">
      <w:pPr>
        <w:jc w:val="both"/>
        <w:rPr>
          <w:rFonts w:cs="Times New Roman"/>
          <w:szCs w:val="28"/>
        </w:rPr>
      </w:pPr>
      <w:r w:rsidRPr="00B4766E">
        <w:rPr>
          <w:rFonts w:cs="Times New Roman"/>
          <w:szCs w:val="28"/>
        </w:rPr>
        <w:t>- Đủ sức khỏe để thực hiện nhiệm vụ.</w:t>
      </w:r>
    </w:p>
    <w:p w:rsidR="00B4766E" w:rsidRPr="00B34CB0" w:rsidRDefault="00B34CB0" w:rsidP="00890F21">
      <w:pPr>
        <w:jc w:val="both"/>
        <w:rPr>
          <w:rFonts w:cs="Times New Roman"/>
          <w:b/>
          <w:szCs w:val="28"/>
        </w:rPr>
      </w:pPr>
      <w:r w:rsidRPr="00B34CB0">
        <w:rPr>
          <w:rFonts w:cs="Times New Roman"/>
          <w:b/>
          <w:szCs w:val="28"/>
        </w:rPr>
        <w:t xml:space="preserve">2. </w:t>
      </w:r>
      <w:r w:rsidR="00B4766E" w:rsidRPr="00B34CB0">
        <w:rPr>
          <w:rFonts w:cs="Times New Roman"/>
          <w:b/>
          <w:szCs w:val="28"/>
        </w:rPr>
        <w:t xml:space="preserve">Về độ tuổi </w:t>
      </w:r>
    </w:p>
    <w:p w:rsidR="00B4766E" w:rsidRPr="00B4766E" w:rsidRDefault="00B4766E" w:rsidP="00890F21">
      <w:pPr>
        <w:jc w:val="both"/>
        <w:rPr>
          <w:rFonts w:cs="Times New Roman"/>
          <w:szCs w:val="28"/>
        </w:rPr>
      </w:pPr>
      <w:r w:rsidRPr="00B4766E">
        <w:rPr>
          <w:rFonts w:cs="Times New Roman"/>
          <w:szCs w:val="28"/>
        </w:rPr>
        <w:t xml:space="preserve">- Thực hiện tuổi giới thiệu ứng cử theo quy định của Đảng; bảo đảm tính kế thừa, phấn đấu có cán bộ nữ, cán bộ trẻ, </w:t>
      </w:r>
      <w:r w:rsidR="005C6F85">
        <w:rPr>
          <w:rFonts w:cs="Times New Roman"/>
          <w:szCs w:val="28"/>
        </w:rPr>
        <w:t xml:space="preserve">người dân tộc thiểu số, </w:t>
      </w:r>
      <w:r w:rsidRPr="00B4766E">
        <w:rPr>
          <w:rFonts w:cs="Times New Roman"/>
          <w:szCs w:val="28"/>
        </w:rPr>
        <w:t>căn cứ vào tình hình cụ thể các cấp ủy vận dụng bố trí cho phù hợp. Không vì cơ cấu mà hạ thấp chất lượng, tiêu chuẩn ủy viên ủy ban kiể</w:t>
      </w:r>
      <w:r w:rsidR="003A5A18">
        <w:rPr>
          <w:rFonts w:cs="Times New Roman"/>
          <w:szCs w:val="28"/>
        </w:rPr>
        <w:t>m tra</w:t>
      </w:r>
      <w:r w:rsidRPr="00B4766E">
        <w:rPr>
          <w:rFonts w:cs="Times New Roman"/>
          <w:szCs w:val="28"/>
        </w:rPr>
        <w:t>.</w:t>
      </w:r>
    </w:p>
    <w:p w:rsidR="00B4766E" w:rsidRPr="00B4766E" w:rsidRDefault="00B4766E" w:rsidP="00890F21">
      <w:pPr>
        <w:jc w:val="both"/>
        <w:rPr>
          <w:rFonts w:cs="Times New Roman"/>
          <w:szCs w:val="28"/>
        </w:rPr>
      </w:pPr>
      <w:r w:rsidRPr="00B4766E">
        <w:rPr>
          <w:rFonts w:cs="Times New Roman"/>
          <w:szCs w:val="28"/>
        </w:rPr>
        <w:t>- Nhân sự được giới thiệu để bầu tham gia ủy ban kiểm tra cấp ủy (chức vụ cao hơn), nhìn chung phải có thời gian giữ chức vụ đang đảm nhiệm (liền kề) hoặc chức vụ tương đương ít nhất 02 năm (24 tháng). Trường hợp đặc biệt, nếu nhân sự có thời gian giữ chức vụ từ 01 năm (12 tháng) đến dưới 02 năm (24 tháng) thì cấp ủy trực tiếp quản lý cán bộ phải tiến hành: (i) Đánh giá, nhận xét về phẩm chất, năng lực, uy tín, sản phẩm, kết quả cụ thể trong việc thực hiện chức trách, nhiệm vụ được giao đối với nhân sự; (ii) Quyết định và chịu trách nhiệm về quyết định của mình hoặc báo cáo, đề xuất cấp có thẩm quyền theo phân cấp quản lý cán bộ xem xét, quyết định.</w:t>
      </w:r>
    </w:p>
    <w:p w:rsidR="00B4766E" w:rsidRPr="00B4766E" w:rsidRDefault="00B4766E" w:rsidP="00890F21">
      <w:pPr>
        <w:jc w:val="both"/>
        <w:rPr>
          <w:rFonts w:cs="Times New Roman"/>
          <w:szCs w:val="28"/>
        </w:rPr>
      </w:pPr>
      <w:r w:rsidRPr="00B4766E">
        <w:rPr>
          <w:rFonts w:cs="Times New Roman"/>
          <w:szCs w:val="28"/>
        </w:rPr>
        <w:t>* Lưu ý: Trường hợp nhân sự đang giữ chức vụ, chức danh có cơ cấu tham gia ủy ban kiểm tra các cấp nhiệm kỳ 2025 - 2030, thì không áp dụng thời gian giữ chức vụ ít nhất 02 năm theo quy định để giới thiệu tham gia ủy ban kiểm tra các cấp.</w:t>
      </w:r>
    </w:p>
    <w:p w:rsidR="00B4766E" w:rsidRPr="00B4766E" w:rsidRDefault="00B155B0" w:rsidP="00890F21">
      <w:pPr>
        <w:jc w:val="both"/>
        <w:rPr>
          <w:rFonts w:cs="Times New Roman"/>
          <w:szCs w:val="28"/>
        </w:rPr>
      </w:pPr>
      <w:r>
        <w:rPr>
          <w:rFonts w:cs="Times New Roman"/>
          <w:szCs w:val="28"/>
        </w:rPr>
        <w:lastRenderedPageBreak/>
        <w:t xml:space="preserve">- </w:t>
      </w:r>
      <w:r w:rsidR="00B4766E" w:rsidRPr="00B4766E">
        <w:rPr>
          <w:rFonts w:cs="Times New Roman"/>
          <w:szCs w:val="28"/>
        </w:rPr>
        <w:t>Nhân sự lần đầu tham gia ủy ban kiểm tra</w:t>
      </w:r>
      <w:r>
        <w:rPr>
          <w:rFonts w:cs="Times New Roman"/>
          <w:szCs w:val="28"/>
        </w:rPr>
        <w:t xml:space="preserve">: </w:t>
      </w:r>
      <w:r w:rsidR="00B4766E" w:rsidRPr="00B4766E">
        <w:rPr>
          <w:rFonts w:cs="Times New Roman"/>
          <w:szCs w:val="28"/>
        </w:rPr>
        <w:t>Thực hiện độ tuổi như lần đầu tham gia cấp ủy cùng cấp theo Chỉ thị số 35-CT/TW, ngày 14/6/2024 của Bộ Chính trị và Hướng dẫn số 27-HD/BTCTW ngày 26/8/2024 của Ban Tổ chức Trung ương.</w:t>
      </w:r>
    </w:p>
    <w:p w:rsidR="00B4766E" w:rsidRPr="00B4766E" w:rsidRDefault="00B155B0" w:rsidP="00890F21">
      <w:pPr>
        <w:jc w:val="both"/>
        <w:rPr>
          <w:rFonts w:cs="Times New Roman"/>
          <w:szCs w:val="28"/>
        </w:rPr>
      </w:pPr>
      <w:r>
        <w:rPr>
          <w:rFonts w:cs="Times New Roman"/>
          <w:szCs w:val="28"/>
        </w:rPr>
        <w:t xml:space="preserve">- </w:t>
      </w:r>
      <w:r w:rsidR="00B4766E" w:rsidRPr="00B4766E">
        <w:rPr>
          <w:rFonts w:cs="Times New Roman"/>
          <w:szCs w:val="28"/>
        </w:rPr>
        <w:t>Nhân sự được giới thiệu tái cử</w:t>
      </w:r>
    </w:p>
    <w:p w:rsidR="00B4766E" w:rsidRPr="00B4766E" w:rsidRDefault="00B155B0" w:rsidP="00890F21">
      <w:pPr>
        <w:jc w:val="both"/>
        <w:rPr>
          <w:rFonts w:cs="Times New Roman"/>
          <w:szCs w:val="28"/>
        </w:rPr>
      </w:pPr>
      <w:r>
        <w:rPr>
          <w:rFonts w:cs="Times New Roman"/>
          <w:szCs w:val="28"/>
        </w:rPr>
        <w:t>+</w:t>
      </w:r>
      <w:r w:rsidR="00B4766E" w:rsidRPr="00B4766E">
        <w:rPr>
          <w:rFonts w:cs="Times New Roman"/>
          <w:szCs w:val="28"/>
        </w:rPr>
        <w:t xml:space="preserve"> Đối với nhân sự dự kiến giới thiệu tái cử giữ chức chủ nhiệm, phó chủ nhiệm thường trực là cấp ủy khóa mới thì thực hiện như cấp ủy được quy định tại Chỉ thị số 35-CT/TW, ngày 14/6/2024 của Bộ Chính trị và Hướng dẫn số 27-HD/BTCTW, ngày 26/8/2024 của Ban Tổ chức Trung ương.</w:t>
      </w:r>
    </w:p>
    <w:p w:rsidR="00B4766E" w:rsidRPr="00B4766E" w:rsidRDefault="00E04117" w:rsidP="00890F21">
      <w:pPr>
        <w:jc w:val="both"/>
        <w:rPr>
          <w:rFonts w:cs="Times New Roman"/>
          <w:szCs w:val="28"/>
        </w:rPr>
      </w:pPr>
      <w:r>
        <w:rPr>
          <w:rFonts w:cs="Times New Roman"/>
          <w:szCs w:val="28"/>
        </w:rPr>
        <w:t>+</w:t>
      </w:r>
      <w:r w:rsidR="00B4766E" w:rsidRPr="00B4766E">
        <w:rPr>
          <w:rFonts w:cs="Times New Roman"/>
          <w:szCs w:val="28"/>
        </w:rPr>
        <w:t xml:space="preserve"> Đối với các đồng chí phó chủ nhiệm (trong đó có cả phó chủ nhiệm là cấp ủy viên, không còn đủ tuổi tham gia cấp ủy khóa mới) và ủy viên ủy ban kiểm tra còn đủ tuổi công tác từ 24 tháng trở lên (tính tại thời điểm tổ chức đại hội của mỗi cấp đến tháng nghỉ hưu). Thời điểm tính tuổi tham gia ủy ban kiểm tra các cấp là: Cấp </w:t>
      </w:r>
      <w:r w:rsidR="002758A9">
        <w:rPr>
          <w:rFonts w:cs="Times New Roman"/>
          <w:szCs w:val="28"/>
        </w:rPr>
        <w:t xml:space="preserve">Đảng ủy </w:t>
      </w:r>
      <w:r w:rsidR="00B4766E" w:rsidRPr="00B4766E">
        <w:rPr>
          <w:rFonts w:cs="Times New Roman"/>
          <w:szCs w:val="28"/>
        </w:rPr>
        <w:t xml:space="preserve">cơ sở tháng 4/2025; </w:t>
      </w:r>
      <w:r>
        <w:rPr>
          <w:rFonts w:cs="Times New Roman"/>
          <w:szCs w:val="28"/>
        </w:rPr>
        <w:t>cấp Đảng ủy Viện Hàn lâm tháng 6/2025</w:t>
      </w:r>
      <w:r w:rsidR="00B4766E" w:rsidRPr="00B4766E">
        <w:rPr>
          <w:rFonts w:cs="Times New Roman"/>
          <w:szCs w:val="28"/>
        </w:rPr>
        <w:t>, cụ thể:</w:t>
      </w:r>
    </w:p>
    <w:p w:rsidR="00B4766E" w:rsidRPr="00B4766E" w:rsidRDefault="00B4766E" w:rsidP="00890F21">
      <w:pPr>
        <w:jc w:val="both"/>
        <w:rPr>
          <w:rFonts w:cs="Times New Roman"/>
          <w:szCs w:val="28"/>
        </w:rPr>
      </w:pPr>
      <w:r w:rsidRPr="00B4766E">
        <w:rPr>
          <w:rFonts w:cs="Times New Roman"/>
          <w:szCs w:val="28"/>
        </w:rPr>
        <w:t xml:space="preserve">+ Đối với </w:t>
      </w:r>
      <w:r w:rsidR="00E04117">
        <w:rPr>
          <w:rFonts w:cs="Times New Roman"/>
          <w:szCs w:val="28"/>
        </w:rPr>
        <w:t>Ủy ban Kiểm tra Đảng ủy Viện Hàn lâm</w:t>
      </w:r>
      <w:r w:rsidRPr="00B4766E">
        <w:rPr>
          <w:rFonts w:cs="Times New Roman"/>
          <w:szCs w:val="28"/>
        </w:rPr>
        <w:t>: Nam sinh từ tháng 9/1965, nữ sinh từ tháng 02/1970 trở lại đây (trường hợp cán bộ nữ được nghỉ hưu ở độ tuổi 60 theo quy định của pháp luật, thì sinh từ tháng 6/1967 trở lại đây).</w:t>
      </w:r>
    </w:p>
    <w:p w:rsidR="00B4766E" w:rsidRPr="00B4766E" w:rsidRDefault="00B4766E" w:rsidP="00890F21">
      <w:pPr>
        <w:jc w:val="both"/>
        <w:rPr>
          <w:rFonts w:cs="Times New Roman"/>
          <w:szCs w:val="28"/>
        </w:rPr>
      </w:pPr>
      <w:r w:rsidRPr="00B4766E">
        <w:rPr>
          <w:rFonts w:cs="Times New Roman"/>
          <w:szCs w:val="28"/>
        </w:rPr>
        <w:t xml:space="preserve">+ Đối với </w:t>
      </w:r>
      <w:r w:rsidR="00E04117">
        <w:rPr>
          <w:rFonts w:cs="Times New Roman"/>
          <w:szCs w:val="28"/>
        </w:rPr>
        <w:t>Ủy ban Kiểm tra Đảng ủy cơ sở</w:t>
      </w:r>
      <w:r w:rsidRPr="00B4766E">
        <w:rPr>
          <w:rFonts w:cs="Times New Roman"/>
          <w:szCs w:val="28"/>
        </w:rPr>
        <w:t>: Nam sinh từ tháng 7/1965, nữ sinh từ tháng 01/1970.</w:t>
      </w:r>
    </w:p>
    <w:p w:rsidR="00B4766E" w:rsidRPr="00B4766E" w:rsidRDefault="00254100" w:rsidP="00890F21">
      <w:pPr>
        <w:jc w:val="both"/>
        <w:rPr>
          <w:rFonts w:cs="Times New Roman"/>
          <w:szCs w:val="28"/>
        </w:rPr>
      </w:pPr>
      <w:r>
        <w:rPr>
          <w:rFonts w:cs="Times New Roman"/>
          <w:szCs w:val="28"/>
        </w:rPr>
        <w:t xml:space="preserve">- </w:t>
      </w:r>
      <w:r w:rsidR="00B4766E" w:rsidRPr="00B4766E">
        <w:rPr>
          <w:rFonts w:cs="Times New Roman"/>
          <w:szCs w:val="28"/>
        </w:rPr>
        <w:t>Về độ tuổi tái cử ủy ban kiểm tra đối với một số trường hợp đặc thù</w:t>
      </w:r>
      <w:r>
        <w:rPr>
          <w:rFonts w:cs="Times New Roman"/>
          <w:szCs w:val="28"/>
        </w:rPr>
        <w:t xml:space="preserve">: </w:t>
      </w:r>
      <w:r w:rsidR="00B4766E" w:rsidRPr="00B4766E">
        <w:rPr>
          <w:rFonts w:cs="Times New Roman"/>
          <w:szCs w:val="28"/>
        </w:rPr>
        <w:t xml:space="preserve">Các đồng chí tham gia ủy ban kiểm tra của cấp ủy trong đảng bộ còn tuổi công tác từ 01 năm (12 tháng) trở lên, do </w:t>
      </w:r>
      <w:r>
        <w:rPr>
          <w:rFonts w:cs="Times New Roman"/>
          <w:szCs w:val="28"/>
        </w:rPr>
        <w:t>Đảng ủy Viện Hàn lâm xem xét,</w:t>
      </w:r>
      <w:r w:rsidR="00B4766E" w:rsidRPr="00B4766E">
        <w:rPr>
          <w:rFonts w:cs="Times New Roman"/>
          <w:szCs w:val="28"/>
        </w:rPr>
        <w:t xml:space="preserve"> quyết định.</w:t>
      </w:r>
    </w:p>
    <w:p w:rsidR="00B4766E" w:rsidRPr="00B4766E" w:rsidRDefault="00B4766E" w:rsidP="00890F21">
      <w:pPr>
        <w:jc w:val="both"/>
        <w:rPr>
          <w:rFonts w:cs="Times New Roman"/>
          <w:szCs w:val="28"/>
        </w:rPr>
      </w:pPr>
      <w:r w:rsidRPr="00B4766E">
        <w:rPr>
          <w:rFonts w:cs="Times New Roman"/>
          <w:szCs w:val="28"/>
        </w:rPr>
        <w:t>Đối với những thành viên ủy ban kiểm tra không đủ tuổi tái cử nhiệm kỳ mới thì được thực hiện chế độ, chính sách như đối với cấp ủy viên không tái cử cấp ủy khóa mới theo Chỉ thị số 35-CT/TW, ngày 14/6/2024 của Bộ Chính trị và Hướng dẫn số 27-HD/BTCTW, ngày 26/8/2024 của Ban Tổ chức Trung ương.</w:t>
      </w:r>
    </w:p>
    <w:p w:rsidR="00254100" w:rsidRPr="000F296C" w:rsidRDefault="00254100" w:rsidP="00890F21">
      <w:pPr>
        <w:jc w:val="both"/>
        <w:rPr>
          <w:rFonts w:cs="Times New Roman"/>
          <w:b/>
          <w:szCs w:val="28"/>
        </w:rPr>
      </w:pPr>
      <w:r w:rsidRPr="000F296C">
        <w:rPr>
          <w:rFonts w:cs="Times New Roman"/>
          <w:b/>
          <w:szCs w:val="28"/>
        </w:rPr>
        <w:t>III. CÔNG TÁC CHUẨN BỊ, QUY TRÌNH NHÂN SỰ ỦY BAN KIỂM TRA TRƯỚC ĐẠI HỘI</w:t>
      </w:r>
    </w:p>
    <w:p w:rsidR="000975DE" w:rsidRPr="00C1127B" w:rsidRDefault="00C1127B" w:rsidP="00C1127B">
      <w:pPr>
        <w:jc w:val="both"/>
        <w:rPr>
          <w:rFonts w:cs="Times New Roman"/>
          <w:b/>
          <w:szCs w:val="28"/>
        </w:rPr>
      </w:pPr>
      <w:r>
        <w:rPr>
          <w:rFonts w:cs="Times New Roman"/>
          <w:b/>
          <w:szCs w:val="28"/>
        </w:rPr>
        <w:t xml:space="preserve">1. </w:t>
      </w:r>
      <w:r w:rsidR="000975DE" w:rsidRPr="00C1127B">
        <w:rPr>
          <w:rFonts w:cs="Times New Roman"/>
          <w:b/>
          <w:szCs w:val="28"/>
        </w:rPr>
        <w:t>Công tác chuẩn bị</w:t>
      </w:r>
    </w:p>
    <w:p w:rsidR="000F296C" w:rsidRDefault="003C3E69" w:rsidP="000F296C">
      <w:pPr>
        <w:jc w:val="both"/>
        <w:rPr>
          <w:rFonts w:cs="Times New Roman"/>
          <w:szCs w:val="28"/>
        </w:rPr>
      </w:pPr>
      <w:r>
        <w:rPr>
          <w:rFonts w:cs="Times New Roman"/>
          <w:szCs w:val="28"/>
        </w:rPr>
        <w:t xml:space="preserve">1.1. </w:t>
      </w:r>
      <w:r w:rsidR="000F296C">
        <w:rPr>
          <w:rFonts w:cs="Times New Roman"/>
          <w:szCs w:val="28"/>
        </w:rPr>
        <w:t>Ủy ban kiểm tra các cấp phối hợp với Ban Tổ chức Đảng ủy cùng cấp chuẩn bị đề án nhân sự ủy ban kiểm tra khóa mới đồng thời với quá trình chuẩn bị nhân sự cấp ủy, báo cáo cấp ủy đương nhiệm (nơi không có ban tổ chức cấp ủy cùng cấp thì ủy ban kiểm tra báo cáo trực tiếp với cấp ủy đương nhiệm).</w:t>
      </w:r>
    </w:p>
    <w:p w:rsidR="000F296C" w:rsidRPr="003C3E69" w:rsidRDefault="003C3E69" w:rsidP="000F296C">
      <w:pPr>
        <w:jc w:val="both"/>
        <w:rPr>
          <w:rFonts w:cs="Times New Roman"/>
          <w:spacing w:val="-4"/>
          <w:szCs w:val="28"/>
        </w:rPr>
      </w:pPr>
      <w:r w:rsidRPr="003C3E69">
        <w:rPr>
          <w:rFonts w:cs="Times New Roman"/>
          <w:spacing w:val="-4"/>
          <w:szCs w:val="28"/>
        </w:rPr>
        <w:t xml:space="preserve">1.2. </w:t>
      </w:r>
      <w:r w:rsidR="000F296C" w:rsidRPr="003C3E69">
        <w:rPr>
          <w:rFonts w:cs="Times New Roman"/>
          <w:spacing w:val="-4"/>
          <w:szCs w:val="28"/>
        </w:rPr>
        <w:t>Căn cứ đề án do ủy ban kiểm tra và ban tổ chức báo cáo, cấp ủy đương nhiệm thảo luận, dự kiến số lượng, cơ cấu, nhân sự cụ thể ủy ban kiểm tra khóa mới.</w:t>
      </w:r>
    </w:p>
    <w:p w:rsidR="000F296C" w:rsidRDefault="003C3E69" w:rsidP="000F296C">
      <w:pPr>
        <w:jc w:val="both"/>
        <w:rPr>
          <w:rFonts w:cs="Times New Roman"/>
          <w:szCs w:val="28"/>
        </w:rPr>
      </w:pPr>
      <w:r>
        <w:rPr>
          <w:rFonts w:cs="Times New Roman"/>
          <w:szCs w:val="28"/>
        </w:rPr>
        <w:t xml:space="preserve">1.3. </w:t>
      </w:r>
      <w:r w:rsidR="006A711D">
        <w:rPr>
          <w:rFonts w:cs="Times New Roman"/>
          <w:szCs w:val="28"/>
        </w:rPr>
        <w:t xml:space="preserve">Cấp ủy đương nhiệm chỉ đạo công tác chuẩn bị và giới thiệu nhân sự ủy ban kiểm tra, chủ nhiệm ủy ban kiểm tra với cấp ủy khóa mới. Trong quá trình chuẩn bị nhân sự ủy ban kiểm tra, cấp ủy cần phối hợp với ủy ban kiểm tra cấp trên, sau khi đã có dự kiến số lượng, cơ cấu nhân sự phải trao đổi và thống nhất với ủy ban kiểm tra cấp trên về nhân sự của ủy ban kiểm tra khóa mới (số lượng, danh </w:t>
      </w:r>
      <w:r w:rsidR="006A711D">
        <w:rPr>
          <w:rFonts w:cs="Times New Roman"/>
          <w:szCs w:val="28"/>
        </w:rPr>
        <w:lastRenderedPageBreak/>
        <w:t>sách cụ thể). Cấp ủy các cấp gửi tờ trình, đề án nhân sự, hồ sơ, danh sách trích ngang nhân sự ủy ban kiểm tra nhiệm kỳ 2025 – 2030 về ủy ban kiểm tra cấp trên xem xét, cho ý kiến ít nhất trước 35 ngày làm việc tính đến thời điểm dự kiến khai mạc đại hội đảng bộ (tính theo dấu bưu điện).</w:t>
      </w:r>
    </w:p>
    <w:p w:rsidR="006A711D" w:rsidRDefault="006A711D" w:rsidP="000F296C">
      <w:pPr>
        <w:jc w:val="both"/>
        <w:rPr>
          <w:rFonts w:cs="Times New Roman"/>
          <w:szCs w:val="28"/>
        </w:rPr>
      </w:pPr>
      <w:r>
        <w:rPr>
          <w:rFonts w:cs="Times New Roman"/>
          <w:szCs w:val="28"/>
        </w:rPr>
        <w:t>- Gửi kèm danh sách quy hoạch của các cá nhân nhân sự ủy ban kiểm tra nhiệm kỳ 2025 – 2030.</w:t>
      </w:r>
    </w:p>
    <w:p w:rsidR="006A711D" w:rsidRDefault="006A711D" w:rsidP="000F296C">
      <w:pPr>
        <w:jc w:val="both"/>
        <w:rPr>
          <w:rFonts w:cs="Times New Roman"/>
          <w:szCs w:val="28"/>
        </w:rPr>
      </w:pPr>
      <w:r>
        <w:rPr>
          <w:rFonts w:cs="Times New Roman"/>
          <w:szCs w:val="28"/>
        </w:rPr>
        <w:t xml:space="preserve">- Ngoài hồ sơ nhân sự bản giấy, đề nghị gửi bản mềm danh sách nhân sự ủy ban kiểm tra nhiệm kỳ 2025 </w:t>
      </w:r>
      <w:r w:rsidR="00C1127B">
        <w:rPr>
          <w:rFonts w:cs="Times New Roman"/>
          <w:szCs w:val="28"/>
        </w:rPr>
        <w:t>–</w:t>
      </w:r>
      <w:r>
        <w:rPr>
          <w:rFonts w:cs="Times New Roman"/>
          <w:szCs w:val="28"/>
        </w:rPr>
        <w:t xml:space="preserve"> 2030</w:t>
      </w:r>
      <w:r w:rsidR="00C1127B">
        <w:rPr>
          <w:rFonts w:cs="Times New Roman"/>
          <w:szCs w:val="28"/>
        </w:rPr>
        <w:t xml:space="preserve"> được lưu trữ trong thiết bị lưu trữ (USB).</w:t>
      </w:r>
    </w:p>
    <w:p w:rsidR="00C1127B" w:rsidRDefault="003C3E69" w:rsidP="000F296C">
      <w:pPr>
        <w:jc w:val="both"/>
        <w:rPr>
          <w:rFonts w:cs="Times New Roman"/>
          <w:szCs w:val="28"/>
        </w:rPr>
      </w:pPr>
      <w:r>
        <w:rPr>
          <w:rFonts w:cs="Times New Roman"/>
          <w:szCs w:val="28"/>
        </w:rPr>
        <w:t xml:space="preserve">1.4. </w:t>
      </w:r>
      <w:r w:rsidR="00C1127B">
        <w:rPr>
          <w:rFonts w:cs="Times New Roman"/>
          <w:szCs w:val="28"/>
        </w:rPr>
        <w:t>Trong công tác nhân sự ủy ban kiểm tra cấp dưới, ủy ban kiểm tra cấp trên có trách nhiệm sau đây:</w:t>
      </w:r>
    </w:p>
    <w:p w:rsidR="00C1127B" w:rsidRDefault="00C1127B" w:rsidP="000F296C">
      <w:pPr>
        <w:jc w:val="both"/>
        <w:rPr>
          <w:rFonts w:cs="Times New Roman"/>
          <w:szCs w:val="28"/>
        </w:rPr>
      </w:pPr>
      <w:r>
        <w:rPr>
          <w:rFonts w:cs="Times New Roman"/>
          <w:szCs w:val="28"/>
        </w:rPr>
        <w:t>- Hướng dẫn, kiểm tra việc thực hiện quy trình công tác nhân sự ủy ban kiểm tra cấp dưới.</w:t>
      </w:r>
    </w:p>
    <w:p w:rsidR="00C1127B" w:rsidRPr="000F296C" w:rsidRDefault="00C1127B" w:rsidP="000F296C">
      <w:pPr>
        <w:jc w:val="both"/>
        <w:rPr>
          <w:rFonts w:cs="Times New Roman"/>
          <w:szCs w:val="28"/>
        </w:rPr>
      </w:pPr>
      <w:r>
        <w:rPr>
          <w:rFonts w:cs="Times New Roman"/>
          <w:szCs w:val="28"/>
        </w:rPr>
        <w:t xml:space="preserve">- Cho ý kiến về số lượng, cơ cấu nhân sự ủy ban kiểm tra cấp </w:t>
      </w:r>
      <w:r w:rsidR="003C3E69">
        <w:rPr>
          <w:rFonts w:cs="Times New Roman"/>
          <w:szCs w:val="28"/>
        </w:rPr>
        <w:t>d</w:t>
      </w:r>
      <w:r>
        <w:rPr>
          <w:rFonts w:cs="Times New Roman"/>
          <w:szCs w:val="28"/>
        </w:rPr>
        <w:t>ưới.</w:t>
      </w:r>
    </w:p>
    <w:p w:rsidR="000975DE" w:rsidRPr="00C1127B" w:rsidRDefault="000975DE" w:rsidP="000975DE">
      <w:pPr>
        <w:ind w:left="567" w:firstLine="0"/>
        <w:jc w:val="both"/>
        <w:rPr>
          <w:rFonts w:cs="Times New Roman"/>
          <w:b/>
          <w:szCs w:val="28"/>
        </w:rPr>
      </w:pPr>
      <w:r w:rsidRPr="00C1127B">
        <w:rPr>
          <w:rFonts w:cs="Times New Roman"/>
          <w:b/>
          <w:szCs w:val="28"/>
        </w:rPr>
        <w:t>2. Quy trình nhân sự ủy ban kiểm tra</w:t>
      </w:r>
    </w:p>
    <w:p w:rsidR="00C1127B" w:rsidRDefault="00C1127B" w:rsidP="00C1127B">
      <w:pPr>
        <w:jc w:val="both"/>
        <w:rPr>
          <w:rFonts w:cs="Times New Roman"/>
          <w:szCs w:val="28"/>
        </w:rPr>
      </w:pPr>
      <w:r>
        <w:rPr>
          <w:rFonts w:cs="Times New Roman"/>
          <w:szCs w:val="28"/>
        </w:rPr>
        <w:t>Quy trình nhân sự của ủy ban kiểm tra cấp ủy nhiệm kỳ 2025 – 2030 thực hiện theo các bước quy định tại Phụ lục 2, ban hành kèm theo Hướng dẫn số 27-HD/BTCTW, ngày 26/8/2024 của Ban Tổ chứ</w:t>
      </w:r>
      <w:r w:rsidR="003C3E69">
        <w:rPr>
          <w:rFonts w:cs="Times New Roman"/>
          <w:szCs w:val="28"/>
        </w:rPr>
        <w:t>c Tr</w:t>
      </w:r>
      <w:r>
        <w:rPr>
          <w:rFonts w:cs="Times New Roman"/>
          <w:szCs w:val="28"/>
        </w:rPr>
        <w:t>ung ương về một số nội dung Chỉ thị</w:t>
      </w:r>
      <w:r w:rsidR="00B26565">
        <w:rPr>
          <w:rFonts w:cs="Times New Roman"/>
          <w:szCs w:val="28"/>
        </w:rPr>
        <w:t xml:space="preserve"> số 35-CT/TW, ngày 14/6/2024 của Bộ Chính trị về Đại hội Đảng bộ các cấp tiến tới Đại hội XIV của Đảng; được cụ thể hóa tại Phụ lục 4, ban hành kèm theo </w:t>
      </w:r>
      <w:r w:rsidR="00B26565" w:rsidRPr="00B26565">
        <w:rPr>
          <w:rFonts w:cs="Times New Roman"/>
          <w:szCs w:val="28"/>
        </w:rPr>
        <w:t>Hướng dẫn số 3010-HD/ĐU ngày 22/10/2024 của Đảng ủy Viện Hàn lâm hướng dẫn một số nội dung đại hội đảng các cấp trong Đảng bộ Viện Hàn lâm, tiến tới Đại hội đại biểu Đảng bộ Khối các cơ quan Trung ương lần thứ XIV, nhiệm kỳ 2025 - 2030 và tiến tới Đại hội đại biểu toàn quốc lần thứ XIV của Đả</w:t>
      </w:r>
      <w:r w:rsidR="00B26565">
        <w:rPr>
          <w:rFonts w:cs="Times New Roman"/>
          <w:szCs w:val="28"/>
        </w:rPr>
        <w:t>ng</w:t>
      </w:r>
      <w:r w:rsidR="00B26565" w:rsidRPr="00B26565">
        <w:rPr>
          <w:rFonts w:cs="Times New Roman"/>
          <w:szCs w:val="28"/>
        </w:rPr>
        <w:t>.</w:t>
      </w:r>
    </w:p>
    <w:p w:rsidR="000975DE" w:rsidRPr="000F296C" w:rsidRDefault="000975DE" w:rsidP="000975DE">
      <w:pPr>
        <w:ind w:left="567" w:firstLine="0"/>
        <w:jc w:val="both"/>
        <w:rPr>
          <w:rFonts w:cs="Times New Roman"/>
          <w:b/>
          <w:szCs w:val="28"/>
        </w:rPr>
      </w:pPr>
      <w:r w:rsidRPr="000F296C">
        <w:rPr>
          <w:rFonts w:cs="Times New Roman"/>
          <w:b/>
          <w:szCs w:val="28"/>
        </w:rPr>
        <w:t>IV. THỰC HIỆN BẦU CỬ ỦY BAN KIỂM TRA</w:t>
      </w:r>
    </w:p>
    <w:p w:rsidR="000975DE" w:rsidRDefault="000975DE" w:rsidP="000975DE">
      <w:pPr>
        <w:jc w:val="both"/>
        <w:rPr>
          <w:rFonts w:cs="Times New Roman"/>
          <w:szCs w:val="28"/>
        </w:rPr>
      </w:pPr>
      <w:r>
        <w:rPr>
          <w:rFonts w:cs="Times New Roman"/>
          <w:szCs w:val="28"/>
        </w:rPr>
        <w:t>1. Việc bầu ủy ban kiểm tra, chủ nhiệm, phó chủ nhiệm ủy ban kiểm tra thực hiện theo Quy chế bầu cử trong Đảng.</w:t>
      </w:r>
    </w:p>
    <w:p w:rsidR="00A95970" w:rsidRDefault="000975DE" w:rsidP="000975DE">
      <w:pPr>
        <w:jc w:val="both"/>
        <w:rPr>
          <w:rFonts w:cs="Times New Roman"/>
          <w:szCs w:val="28"/>
        </w:rPr>
      </w:pPr>
      <w:r>
        <w:rPr>
          <w:rFonts w:cs="Times New Roman"/>
          <w:szCs w:val="28"/>
        </w:rPr>
        <w:t>2. Trong phiên họp đầu tiên của cấp ủy khóa mới, đoàn chủ tịch hội nghị báo cáo với hội nghị về tiêu chuẩn, cơ cấu, số lượng</w:t>
      </w:r>
      <w:r w:rsidR="00A95970">
        <w:rPr>
          <w:rFonts w:cs="Times New Roman"/>
          <w:szCs w:val="28"/>
        </w:rPr>
        <w:t xml:space="preserve"> ủy viên ủy ban kiểm tra theo quy định, hướng dẫn của Trung ương và cấp ủy cấp trên trực tiếp để hội nghị xem xét, quyết định. Hội nghị thảo luận về yêu cầu, tiêu chuẩn, cơ cấu nhân sự và tiến hành bầu ủy ban kiểm tra theo trình tự sau:</w:t>
      </w:r>
    </w:p>
    <w:p w:rsidR="00A95970" w:rsidRDefault="00A95970" w:rsidP="000975DE">
      <w:pPr>
        <w:jc w:val="both"/>
        <w:rPr>
          <w:rFonts w:cs="Times New Roman"/>
          <w:szCs w:val="28"/>
        </w:rPr>
      </w:pPr>
      <w:r>
        <w:rPr>
          <w:rFonts w:cs="Times New Roman"/>
          <w:szCs w:val="28"/>
        </w:rPr>
        <w:t>- Biểu quyết số lượng ủy viên ủy ban kiểm tra.</w:t>
      </w:r>
    </w:p>
    <w:p w:rsidR="00A95970" w:rsidRDefault="00A95970" w:rsidP="000975DE">
      <w:pPr>
        <w:jc w:val="both"/>
        <w:rPr>
          <w:rFonts w:cs="Times New Roman"/>
          <w:szCs w:val="28"/>
        </w:rPr>
      </w:pPr>
      <w:r>
        <w:rPr>
          <w:rFonts w:cs="Times New Roman"/>
          <w:szCs w:val="28"/>
        </w:rPr>
        <w:t>- Bầu ủy viên ủy ban kiểm tra.</w:t>
      </w:r>
    </w:p>
    <w:p w:rsidR="00A95970" w:rsidRDefault="00A95970" w:rsidP="000975DE">
      <w:pPr>
        <w:jc w:val="both"/>
        <w:rPr>
          <w:rFonts w:cs="Times New Roman"/>
          <w:szCs w:val="28"/>
        </w:rPr>
      </w:pPr>
      <w:r>
        <w:rPr>
          <w:rFonts w:cs="Times New Roman"/>
          <w:szCs w:val="28"/>
        </w:rPr>
        <w:t>- Bầu chủ nhiệm ủy ban kiểm tra trong số ủy viên ủy ban kiểm tra.</w:t>
      </w:r>
    </w:p>
    <w:p w:rsidR="0014623A" w:rsidRDefault="00A95970" w:rsidP="000975DE">
      <w:pPr>
        <w:jc w:val="both"/>
        <w:rPr>
          <w:rFonts w:cs="Times New Roman"/>
          <w:szCs w:val="28"/>
        </w:rPr>
      </w:pPr>
      <w:r>
        <w:rPr>
          <w:rFonts w:cs="Times New Roman"/>
          <w:szCs w:val="28"/>
        </w:rPr>
        <w:t>- Ủy ban kiểm tra bầu phó chủ nhiệm ủy ban kiểm tra trong số ủy viên ủy ban kiểm tra đã được bầu. Sau khi được bầu, chủ nhiệm điều hành công việc của ủy ban kiểm tra khóa mới, được ký văn bản với chức danh chủ nhiệm ủy ban kiểm tra; sau khi có quyết định chuẩn y của cấp có thẩm quyền, ủy ban kiểm tra họp để phân công nhiệm vụ cho các thành viên ủy ban kiểm tra</w:t>
      </w:r>
      <w:r w:rsidR="0014623A">
        <w:rPr>
          <w:rFonts w:cs="Times New Roman"/>
          <w:szCs w:val="28"/>
        </w:rPr>
        <w:t>.</w:t>
      </w:r>
    </w:p>
    <w:p w:rsidR="0014623A" w:rsidRDefault="0014623A" w:rsidP="000975DE">
      <w:pPr>
        <w:jc w:val="both"/>
        <w:rPr>
          <w:rFonts w:cs="Times New Roman"/>
          <w:szCs w:val="28"/>
        </w:rPr>
      </w:pPr>
      <w:r>
        <w:rPr>
          <w:rFonts w:cs="Times New Roman"/>
          <w:szCs w:val="28"/>
        </w:rPr>
        <w:lastRenderedPageBreak/>
        <w:t>3. Trường hợp nhân sự được dự kiến giới thiệu để bầu giữ chức chủ nhiệm ủy ban kiểm tra không trúng vào cấp ủy, ban thường vụ hoặc ủy ban kiểm tra cấp ủy cùng cấp, thì ban thường vụ cấp ủy khóa mới báo cáo, xin ý kiến chỉ đạo của ban thường vụ cấp ủy cấp trên trực tiếp (qua ủy ban kiểm tra cấp trên); sau khi có ý kiến chỉ đạo mới tiếp tục chuẩn bị và triển khai phương án bầu cử nhân sự theo quy định; cấp ủy phân công phó chủ nhiệm là cấp ủy viên phụ trách điều hành công việc của ủy ban kiểm tra khóa mới, được ký văn bản của ủy ban cho đến khi bầu được chủ nhiệm.</w:t>
      </w:r>
    </w:p>
    <w:p w:rsidR="0014623A" w:rsidRPr="000F296C" w:rsidRDefault="0014623A" w:rsidP="000975DE">
      <w:pPr>
        <w:jc w:val="both"/>
        <w:rPr>
          <w:rFonts w:cs="Times New Roman"/>
          <w:b/>
          <w:szCs w:val="28"/>
        </w:rPr>
      </w:pPr>
      <w:r w:rsidRPr="000F296C">
        <w:rPr>
          <w:rFonts w:cs="Times New Roman"/>
          <w:b/>
          <w:szCs w:val="28"/>
        </w:rPr>
        <w:t>V. THỦ TỤC ĐỀ NGHỊ CHUẨN Y ỦY BAN KIỂM TRA</w:t>
      </w:r>
    </w:p>
    <w:p w:rsidR="00625110" w:rsidRDefault="0014623A" w:rsidP="000975DE">
      <w:pPr>
        <w:jc w:val="both"/>
        <w:rPr>
          <w:rFonts w:cs="Times New Roman"/>
          <w:szCs w:val="28"/>
        </w:rPr>
      </w:pPr>
      <w:r>
        <w:rPr>
          <w:rFonts w:cs="Times New Roman"/>
          <w:szCs w:val="28"/>
        </w:rPr>
        <w:t>Sau khi cấp ủy bầu ủy ban kiểm tra và chủ nhiệm ủy ban kiểm tra, ủy ban kiểm tra bầu phó chủ nhiệm thì cấp ủy gửi hồ sơ đề nghị cấp ủy cấp trên (qua ủ</w:t>
      </w:r>
      <w:r w:rsidR="003C3E69">
        <w:rPr>
          <w:rFonts w:cs="Times New Roman"/>
          <w:szCs w:val="28"/>
        </w:rPr>
        <w:t>y ban kiểm</w:t>
      </w:r>
      <w:r>
        <w:rPr>
          <w:rFonts w:cs="Times New Roman"/>
          <w:szCs w:val="28"/>
        </w:rPr>
        <w:t>m tra cấp trên) chuẩn y ủy viên, chủ nhiệm, các phó chủ nhiệm ủy ban kiểm tra</w:t>
      </w:r>
      <w:r w:rsidR="00625110">
        <w:rPr>
          <w:rFonts w:cs="Times New Roman"/>
          <w:szCs w:val="28"/>
        </w:rPr>
        <w:t>, hồ sơ gồm:</w:t>
      </w:r>
    </w:p>
    <w:p w:rsidR="00625110" w:rsidRDefault="00625110" w:rsidP="000975DE">
      <w:pPr>
        <w:jc w:val="both"/>
        <w:rPr>
          <w:rFonts w:cs="Times New Roman"/>
          <w:szCs w:val="28"/>
        </w:rPr>
      </w:pPr>
      <w:r>
        <w:rPr>
          <w:rFonts w:cs="Times New Roman"/>
          <w:szCs w:val="28"/>
        </w:rPr>
        <w:t>1. Tờ trình của cấp ủy đề nghị chuẩn y ủy ban kiểm tra và các chức danh của ủy ban kiểm tra kèm theo biên bản bầu cử, biên bản kiểm phiếu bầu ủy ban và các chức danh trong ủy ban kiểm tra.</w:t>
      </w:r>
    </w:p>
    <w:p w:rsidR="00625110" w:rsidRDefault="00625110" w:rsidP="000975DE">
      <w:pPr>
        <w:jc w:val="both"/>
        <w:rPr>
          <w:rFonts w:cs="Times New Roman"/>
          <w:szCs w:val="28"/>
        </w:rPr>
      </w:pPr>
      <w:r>
        <w:rPr>
          <w:rFonts w:cs="Times New Roman"/>
          <w:szCs w:val="28"/>
        </w:rPr>
        <w:t>2. Danh sách trích ngang các thành viên ủy ban kiểm tra.</w:t>
      </w:r>
    </w:p>
    <w:p w:rsidR="00625110" w:rsidRDefault="00625110" w:rsidP="000975DE">
      <w:pPr>
        <w:jc w:val="both"/>
        <w:rPr>
          <w:rFonts w:cs="Times New Roman"/>
          <w:szCs w:val="28"/>
        </w:rPr>
      </w:pPr>
      <w:r>
        <w:rPr>
          <w:rFonts w:cs="Times New Roman"/>
          <w:szCs w:val="28"/>
        </w:rPr>
        <w:t>3. Sơ yếu lý lịch của các thành viên ủy ban kiểm tra (theo mẫu 2C/TCTW-98 của Ban Tổ chức Trung ương, có xác nhận của cơ quan quản lý cán bộ).</w:t>
      </w:r>
    </w:p>
    <w:p w:rsidR="00B4766E" w:rsidRPr="000975DE" w:rsidRDefault="00625110" w:rsidP="000975DE">
      <w:pPr>
        <w:jc w:val="both"/>
        <w:rPr>
          <w:rFonts w:cs="Times New Roman"/>
          <w:szCs w:val="28"/>
        </w:rPr>
      </w:pPr>
      <w:r>
        <w:rPr>
          <w:rFonts w:cs="Times New Roman"/>
          <w:szCs w:val="28"/>
        </w:rPr>
        <w:t xml:space="preserve">Trên đây là Hướng dẫn </w:t>
      </w:r>
      <w:r w:rsidRPr="00625110">
        <w:rPr>
          <w:rFonts w:cs="Times New Roman"/>
          <w:szCs w:val="28"/>
        </w:rPr>
        <w:t xml:space="preserve">công tác nhân sự ủy ban kiểm tra tại đại hội đảng bộ các cấp trong Đảng bộ Viện Hàn lâm Khoa học xã hội Việt Nam nhiệm kỳ 2025 </w:t>
      </w:r>
      <w:r>
        <w:rPr>
          <w:rFonts w:cs="Times New Roman"/>
          <w:szCs w:val="28"/>
        </w:rPr>
        <w:t>–</w:t>
      </w:r>
      <w:r w:rsidRPr="00625110">
        <w:rPr>
          <w:rFonts w:cs="Times New Roman"/>
          <w:szCs w:val="28"/>
        </w:rPr>
        <w:t xml:space="preserve"> 2030</w:t>
      </w:r>
      <w:r>
        <w:rPr>
          <w:rFonts w:cs="Times New Roman"/>
          <w:szCs w:val="28"/>
        </w:rPr>
        <w:t>. Trong quá trình thực hiện, nếu có khó khăn, vướng mắc hoặc vấn đề mới phát sinh, cấp ủy, ủy ban kiểm tra cấp ủy</w:t>
      </w:r>
      <w:r w:rsidR="002F1018">
        <w:rPr>
          <w:rFonts w:cs="Times New Roman"/>
          <w:szCs w:val="28"/>
        </w:rPr>
        <w:t xml:space="preserve"> báo cáo về Đảng ủy Viện Hàn lâm (qua Ủ</w:t>
      </w:r>
      <w:bookmarkStart w:id="0" w:name="_GoBack"/>
      <w:bookmarkEnd w:id="0"/>
      <w:r w:rsidR="002F1018">
        <w:rPr>
          <w:rFonts w:cs="Times New Roman"/>
          <w:szCs w:val="28"/>
        </w:rPr>
        <w:t>y ban Kiểm tra Đảng ủy) để kịp thời tháo gỡ, chỉ đạo, hướng dẫn</w:t>
      </w:r>
      <w:r w:rsidR="00B4766E" w:rsidRPr="000975DE">
        <w:rPr>
          <w:rFonts w:cs="Times New Roman"/>
          <w:szCs w:val="28"/>
        </w:rPr>
        <w:t>.</w:t>
      </w:r>
      <w:r w:rsidR="00E04117" w:rsidRPr="000975DE">
        <w:rPr>
          <w:rFonts w:cs="Times New Roman"/>
          <w:szCs w:val="28"/>
        </w:rPr>
        <w:t>/.</w:t>
      </w:r>
    </w:p>
    <w:p w:rsidR="00E04117" w:rsidRDefault="00E04117" w:rsidP="00890F21">
      <w:pPr>
        <w:jc w:val="both"/>
        <w:rPr>
          <w:rFonts w:cs="Times New Roman"/>
          <w:szCs w:val="28"/>
        </w:rPr>
      </w:pPr>
    </w:p>
    <w:tbl>
      <w:tblPr>
        <w:tblW w:w="9423" w:type="dxa"/>
        <w:jc w:val="center"/>
        <w:tblInd w:w="1566" w:type="dxa"/>
        <w:tblLook w:val="01E0" w:firstRow="1" w:lastRow="1" w:firstColumn="1" w:lastColumn="1" w:noHBand="0" w:noVBand="0"/>
      </w:tblPr>
      <w:tblGrid>
        <w:gridCol w:w="5846"/>
        <w:gridCol w:w="3577"/>
      </w:tblGrid>
      <w:tr w:rsidR="00B4766E" w:rsidRPr="001B2B96" w:rsidTr="00F80F52">
        <w:trPr>
          <w:jc w:val="center"/>
        </w:trPr>
        <w:tc>
          <w:tcPr>
            <w:tcW w:w="5846" w:type="dxa"/>
            <w:shd w:val="clear" w:color="auto" w:fill="auto"/>
          </w:tcPr>
          <w:p w:rsidR="00B4766E" w:rsidRPr="001B2B96" w:rsidRDefault="00B4766E" w:rsidP="00CD2EF1">
            <w:pPr>
              <w:pStyle w:val="BodyText"/>
              <w:spacing w:before="0" w:line="240" w:lineRule="auto"/>
              <w:rPr>
                <w:rFonts w:ascii="Times New Roman" w:hAnsi="Times New Roman"/>
                <w:lang w:val="nl-NL"/>
              </w:rPr>
            </w:pPr>
            <w:r>
              <w:rPr>
                <w:sz w:val="2"/>
              </w:rPr>
              <w:t>ơ</w:t>
            </w:r>
            <w:r w:rsidRPr="001B2B96">
              <w:rPr>
                <w:rFonts w:ascii="Times New Roman" w:hAnsi="Times New Roman"/>
                <w:u w:val="single"/>
                <w:lang w:val="nl-NL"/>
              </w:rPr>
              <w:t>Nơi nhận</w:t>
            </w:r>
            <w:r w:rsidRPr="001B2B96">
              <w:rPr>
                <w:rFonts w:ascii="Times New Roman" w:hAnsi="Times New Roman"/>
                <w:lang w:val="nl-NL"/>
              </w:rPr>
              <w:t>:</w:t>
            </w:r>
          </w:p>
          <w:p w:rsidR="00B4766E" w:rsidRDefault="00B4766E" w:rsidP="00CD2EF1">
            <w:pPr>
              <w:pStyle w:val="BodyText"/>
              <w:spacing w:before="0" w:line="240" w:lineRule="auto"/>
              <w:rPr>
                <w:rFonts w:ascii="Times New Roman" w:hAnsi="Times New Roman"/>
                <w:sz w:val="24"/>
                <w:lang w:val="nl-NL"/>
              </w:rPr>
            </w:pPr>
            <w:r>
              <w:rPr>
                <w:rFonts w:ascii="Times New Roman" w:hAnsi="Times New Roman"/>
                <w:sz w:val="24"/>
                <w:lang w:val="nl-NL"/>
              </w:rPr>
              <w:t>- Đảng ủy Khối các cơ quan Trung ương (để b/c),</w:t>
            </w:r>
          </w:p>
          <w:p w:rsidR="00B4766E" w:rsidRDefault="00B4766E" w:rsidP="00CD2EF1">
            <w:pPr>
              <w:pStyle w:val="BodyText"/>
              <w:spacing w:before="0" w:line="240" w:lineRule="auto"/>
              <w:rPr>
                <w:rFonts w:ascii="Times New Roman" w:hAnsi="Times New Roman"/>
                <w:sz w:val="24"/>
                <w:lang w:val="nl-NL"/>
              </w:rPr>
            </w:pPr>
            <w:r>
              <w:rPr>
                <w:rFonts w:ascii="Times New Roman" w:hAnsi="Times New Roman"/>
                <w:sz w:val="24"/>
                <w:lang w:val="nl-NL"/>
              </w:rPr>
              <w:t>- Ban Tổ chức, Ủy ban Kiểm tra</w:t>
            </w:r>
          </w:p>
          <w:p w:rsidR="00B4766E" w:rsidRDefault="00B4766E" w:rsidP="00CD2EF1">
            <w:pPr>
              <w:pStyle w:val="BodyText"/>
              <w:spacing w:before="0" w:line="240" w:lineRule="auto"/>
              <w:rPr>
                <w:rFonts w:ascii="Times New Roman" w:hAnsi="Times New Roman"/>
                <w:sz w:val="24"/>
                <w:lang w:val="nl-NL"/>
              </w:rPr>
            </w:pPr>
            <w:r>
              <w:rPr>
                <w:rFonts w:ascii="Times New Roman" w:hAnsi="Times New Roman"/>
                <w:sz w:val="24"/>
                <w:lang w:val="nl-NL"/>
              </w:rPr>
              <w:t>Đảng ủy K</w:t>
            </w:r>
            <w:r w:rsidR="000F7E22">
              <w:rPr>
                <w:rFonts w:ascii="Times New Roman" w:hAnsi="Times New Roman"/>
                <w:sz w:val="24"/>
                <w:lang w:val="nl-NL"/>
              </w:rPr>
              <w:t xml:space="preserve">hối các cơ quan Trung ương (để </w:t>
            </w:r>
            <w:r>
              <w:rPr>
                <w:rFonts w:ascii="Times New Roman" w:hAnsi="Times New Roman"/>
                <w:sz w:val="24"/>
                <w:lang w:val="nl-NL"/>
              </w:rPr>
              <w:t>biết),</w:t>
            </w:r>
          </w:p>
          <w:p w:rsidR="00F80F52" w:rsidRDefault="00F80F52" w:rsidP="00CD2EF1">
            <w:pPr>
              <w:pStyle w:val="BodyText"/>
              <w:spacing w:before="0" w:line="240" w:lineRule="auto"/>
              <w:rPr>
                <w:rFonts w:ascii="Times New Roman" w:hAnsi="Times New Roman"/>
                <w:sz w:val="24"/>
                <w:lang w:val="nl-NL"/>
              </w:rPr>
            </w:pPr>
            <w:r>
              <w:rPr>
                <w:rFonts w:ascii="Times New Roman" w:hAnsi="Times New Roman"/>
                <w:sz w:val="24"/>
                <w:lang w:val="nl-NL"/>
              </w:rPr>
              <w:t>- Cán bộ theo dõi địa bàn: VPTW; BNCTW; UBKTTW; BTCTW</w:t>
            </w:r>
            <w:r w:rsidR="001A3C0A">
              <w:rPr>
                <w:rFonts w:ascii="Times New Roman" w:hAnsi="Times New Roman"/>
                <w:sz w:val="24"/>
                <w:lang w:val="nl-NL"/>
              </w:rPr>
              <w:t>, ĐUKCQTW</w:t>
            </w:r>
            <w:r>
              <w:rPr>
                <w:rFonts w:ascii="Times New Roman" w:hAnsi="Times New Roman"/>
                <w:sz w:val="24"/>
                <w:lang w:val="nl-NL"/>
              </w:rPr>
              <w:t xml:space="preserve"> (để theo dõi),</w:t>
            </w:r>
          </w:p>
          <w:p w:rsidR="00B4766E" w:rsidRDefault="00B4766E" w:rsidP="00CD2EF1">
            <w:pPr>
              <w:pStyle w:val="BodyText"/>
              <w:spacing w:before="0" w:line="240" w:lineRule="auto"/>
              <w:rPr>
                <w:rFonts w:ascii="Times New Roman" w:hAnsi="Times New Roman"/>
                <w:sz w:val="24"/>
                <w:lang w:val="nl-NL"/>
              </w:rPr>
            </w:pPr>
            <w:r>
              <w:rPr>
                <w:rFonts w:ascii="Times New Roman" w:hAnsi="Times New Roman"/>
                <w:sz w:val="24"/>
                <w:lang w:val="nl-NL"/>
              </w:rPr>
              <w:t>- Ban Thường vụ Đảng ủy Viện Hàn lâm (để biết),</w:t>
            </w:r>
          </w:p>
          <w:p w:rsidR="00F80F52" w:rsidRDefault="00F80F52" w:rsidP="00CD2EF1">
            <w:pPr>
              <w:pStyle w:val="BodyText"/>
              <w:spacing w:before="0" w:line="240" w:lineRule="auto"/>
              <w:rPr>
                <w:rFonts w:ascii="Times New Roman" w:hAnsi="Times New Roman"/>
                <w:sz w:val="24"/>
                <w:lang w:val="nl-NL"/>
              </w:rPr>
            </w:pPr>
            <w:r>
              <w:rPr>
                <w:rFonts w:ascii="Times New Roman" w:hAnsi="Times New Roman"/>
                <w:sz w:val="24"/>
                <w:lang w:val="nl-NL"/>
              </w:rPr>
              <w:t>- Các Đảng bộ, Chi bộ trực thuộc Đảng bộ VHL (để th/h),</w:t>
            </w:r>
          </w:p>
          <w:p w:rsidR="00B4766E" w:rsidRDefault="00B4766E" w:rsidP="00CD2EF1">
            <w:pPr>
              <w:pStyle w:val="BodyText"/>
              <w:spacing w:before="0" w:line="240" w:lineRule="auto"/>
              <w:rPr>
                <w:rFonts w:ascii="Times New Roman" w:hAnsi="Times New Roman"/>
                <w:sz w:val="24"/>
                <w:lang w:val="nl-NL"/>
              </w:rPr>
            </w:pPr>
            <w:r>
              <w:rPr>
                <w:rFonts w:ascii="Times New Roman" w:hAnsi="Times New Roman"/>
                <w:sz w:val="24"/>
                <w:lang w:val="nl-NL"/>
              </w:rPr>
              <w:t>- VPĐU, Ban Tổ chức, Ban Tuyên giáo ĐU (để biết),</w:t>
            </w:r>
          </w:p>
          <w:p w:rsidR="00B4766E" w:rsidRPr="001B2B96" w:rsidRDefault="00B4766E" w:rsidP="00CD2EF1">
            <w:pPr>
              <w:pStyle w:val="BodyText"/>
              <w:spacing w:before="0" w:line="240" w:lineRule="auto"/>
              <w:rPr>
                <w:rFonts w:ascii="Times New Roman" w:hAnsi="Times New Roman"/>
                <w:lang w:val="nl-NL"/>
              </w:rPr>
            </w:pPr>
            <w:r w:rsidRPr="001B2B96">
              <w:rPr>
                <w:rFonts w:ascii="Times New Roman" w:hAnsi="Times New Roman"/>
                <w:sz w:val="24"/>
                <w:lang w:val="nl-NL"/>
              </w:rPr>
              <w:t xml:space="preserve">- Lưu </w:t>
            </w:r>
            <w:r>
              <w:rPr>
                <w:rFonts w:ascii="Times New Roman" w:hAnsi="Times New Roman"/>
                <w:sz w:val="24"/>
                <w:lang w:val="nl-NL"/>
              </w:rPr>
              <w:t>VT, UBKT</w:t>
            </w:r>
            <w:r w:rsidRPr="001B2B96">
              <w:rPr>
                <w:rFonts w:ascii="Times New Roman" w:hAnsi="Times New Roman"/>
                <w:sz w:val="24"/>
                <w:lang w:val="nl-NL"/>
              </w:rPr>
              <w:t>.</w:t>
            </w:r>
          </w:p>
        </w:tc>
        <w:tc>
          <w:tcPr>
            <w:tcW w:w="3577" w:type="dxa"/>
            <w:shd w:val="clear" w:color="auto" w:fill="auto"/>
          </w:tcPr>
          <w:p w:rsidR="00B4766E" w:rsidRPr="00DD7BF8" w:rsidRDefault="00B4766E" w:rsidP="00CD2EF1">
            <w:pPr>
              <w:pStyle w:val="BodyText"/>
              <w:spacing w:before="0" w:line="240" w:lineRule="auto"/>
              <w:jc w:val="center"/>
              <w:rPr>
                <w:rFonts w:ascii="Times New Roman" w:hAnsi="Times New Roman"/>
                <w:b/>
                <w:bCs/>
                <w:szCs w:val="28"/>
              </w:rPr>
            </w:pPr>
            <w:r w:rsidRPr="00DD7BF8">
              <w:rPr>
                <w:rFonts w:ascii="Times New Roman" w:hAnsi="Times New Roman"/>
                <w:b/>
                <w:bCs/>
                <w:szCs w:val="28"/>
              </w:rPr>
              <w:t>T/M BAN THƯỜNG VỤ</w:t>
            </w:r>
          </w:p>
          <w:p w:rsidR="00B4766E" w:rsidRPr="00DD7BF8" w:rsidRDefault="00B4766E" w:rsidP="00CD2EF1">
            <w:pPr>
              <w:pStyle w:val="BodyText"/>
              <w:spacing w:before="0" w:line="240" w:lineRule="auto"/>
              <w:jc w:val="center"/>
              <w:rPr>
                <w:rFonts w:ascii="Times New Roman" w:hAnsi="Times New Roman"/>
                <w:bCs/>
                <w:szCs w:val="28"/>
              </w:rPr>
            </w:pPr>
            <w:r w:rsidRPr="00DD7BF8">
              <w:rPr>
                <w:rFonts w:ascii="Times New Roman" w:hAnsi="Times New Roman"/>
                <w:bCs/>
                <w:szCs w:val="28"/>
              </w:rPr>
              <w:t xml:space="preserve">BÍ THƯ </w:t>
            </w:r>
          </w:p>
          <w:p w:rsidR="00B4766E" w:rsidRDefault="00B4766E" w:rsidP="00CD2EF1">
            <w:pPr>
              <w:pStyle w:val="BodyText"/>
              <w:spacing w:before="0" w:line="240" w:lineRule="auto"/>
              <w:jc w:val="center"/>
              <w:rPr>
                <w:rFonts w:ascii="Times New Roman" w:hAnsi="Times New Roman"/>
                <w:bCs/>
                <w:sz w:val="16"/>
                <w:szCs w:val="16"/>
              </w:rPr>
            </w:pPr>
          </w:p>
          <w:p w:rsidR="00B4766E" w:rsidRPr="001B2B96" w:rsidRDefault="00B4766E" w:rsidP="00CD2EF1">
            <w:pPr>
              <w:pStyle w:val="BodyText"/>
              <w:spacing w:before="0" w:line="240" w:lineRule="auto"/>
              <w:jc w:val="center"/>
              <w:rPr>
                <w:rFonts w:ascii="Times New Roman" w:hAnsi="Times New Roman"/>
                <w:bCs/>
                <w:sz w:val="16"/>
                <w:szCs w:val="16"/>
              </w:rPr>
            </w:pPr>
          </w:p>
          <w:p w:rsidR="00B4766E" w:rsidRPr="00DA4B71" w:rsidRDefault="00B4766E" w:rsidP="00CD2EF1">
            <w:pPr>
              <w:pStyle w:val="BodyText"/>
              <w:spacing w:before="0" w:line="240" w:lineRule="auto"/>
              <w:jc w:val="center"/>
              <w:rPr>
                <w:rFonts w:ascii="Times New Roman" w:hAnsi="Times New Roman"/>
                <w:b/>
                <w:bCs/>
                <w:szCs w:val="28"/>
              </w:rPr>
            </w:pPr>
          </w:p>
          <w:p w:rsidR="00B4766E" w:rsidRPr="00DA4B71" w:rsidRDefault="00DA4B71" w:rsidP="00CD2EF1">
            <w:pPr>
              <w:pStyle w:val="BodyText"/>
              <w:spacing w:before="0" w:line="240" w:lineRule="auto"/>
              <w:jc w:val="center"/>
              <w:rPr>
                <w:rFonts w:ascii="Times New Roman" w:hAnsi="Times New Roman"/>
                <w:bCs/>
                <w:szCs w:val="28"/>
              </w:rPr>
            </w:pPr>
            <w:r w:rsidRPr="00DA4B71">
              <w:rPr>
                <w:rFonts w:ascii="Times New Roman" w:hAnsi="Times New Roman"/>
                <w:bCs/>
                <w:szCs w:val="28"/>
              </w:rPr>
              <w:t>(Đã ký)</w:t>
            </w:r>
          </w:p>
          <w:p w:rsidR="00B4766E" w:rsidRPr="00DA4B71" w:rsidRDefault="00B4766E" w:rsidP="00CD2EF1">
            <w:pPr>
              <w:pStyle w:val="BodyText"/>
              <w:spacing w:before="0" w:line="240" w:lineRule="auto"/>
              <w:jc w:val="center"/>
              <w:rPr>
                <w:rFonts w:ascii="Times New Roman" w:hAnsi="Times New Roman"/>
                <w:bCs/>
                <w:szCs w:val="28"/>
              </w:rPr>
            </w:pPr>
          </w:p>
          <w:p w:rsidR="00B4766E" w:rsidRPr="00DA4B71" w:rsidRDefault="00B4766E" w:rsidP="00CD2EF1">
            <w:pPr>
              <w:pStyle w:val="BodyText"/>
              <w:spacing w:before="0" w:line="240" w:lineRule="auto"/>
              <w:jc w:val="center"/>
              <w:rPr>
                <w:rFonts w:ascii="Times New Roman" w:hAnsi="Times New Roman"/>
                <w:bCs/>
                <w:szCs w:val="28"/>
              </w:rPr>
            </w:pPr>
          </w:p>
          <w:p w:rsidR="00957475" w:rsidRDefault="00957475" w:rsidP="00CD2EF1">
            <w:pPr>
              <w:pStyle w:val="BodyText"/>
              <w:spacing w:before="0" w:line="240" w:lineRule="auto"/>
              <w:jc w:val="center"/>
              <w:rPr>
                <w:rFonts w:ascii="Times New Roman" w:hAnsi="Times New Roman"/>
                <w:bCs/>
                <w:sz w:val="16"/>
                <w:szCs w:val="16"/>
              </w:rPr>
            </w:pPr>
          </w:p>
          <w:p w:rsidR="00B4766E" w:rsidRDefault="00B4766E" w:rsidP="00CD2EF1">
            <w:pPr>
              <w:pStyle w:val="BodyText"/>
              <w:spacing w:before="0" w:line="240" w:lineRule="auto"/>
              <w:jc w:val="center"/>
              <w:rPr>
                <w:rFonts w:ascii="Times New Roman" w:hAnsi="Times New Roman"/>
                <w:bCs/>
                <w:sz w:val="16"/>
                <w:szCs w:val="16"/>
              </w:rPr>
            </w:pPr>
          </w:p>
          <w:p w:rsidR="00B4766E" w:rsidRDefault="00B4766E" w:rsidP="00CD2EF1">
            <w:pPr>
              <w:pStyle w:val="BodyText"/>
              <w:spacing w:before="0" w:line="240" w:lineRule="auto"/>
              <w:jc w:val="center"/>
              <w:rPr>
                <w:rFonts w:ascii="Times New Roman" w:hAnsi="Times New Roman"/>
                <w:bCs/>
                <w:sz w:val="16"/>
                <w:szCs w:val="16"/>
              </w:rPr>
            </w:pPr>
          </w:p>
          <w:p w:rsidR="00B4766E" w:rsidRPr="001B2B96" w:rsidRDefault="00B4766E" w:rsidP="00CD2EF1">
            <w:pPr>
              <w:pStyle w:val="BodyText"/>
              <w:spacing w:before="0" w:line="240" w:lineRule="auto"/>
              <w:jc w:val="center"/>
              <w:rPr>
                <w:rFonts w:ascii="Times New Roman" w:hAnsi="Times New Roman"/>
                <w:b/>
              </w:rPr>
            </w:pPr>
            <w:r>
              <w:rPr>
                <w:rFonts w:ascii="Times New Roman" w:hAnsi="Times New Roman"/>
                <w:b/>
                <w:bCs/>
                <w:szCs w:val="28"/>
                <w:lang w:val="nl-NL"/>
              </w:rPr>
              <w:t>Phan Chí Hiếu</w:t>
            </w:r>
          </w:p>
        </w:tc>
      </w:tr>
    </w:tbl>
    <w:p w:rsidR="00B4766E" w:rsidRPr="00B4766E" w:rsidRDefault="00B4766E" w:rsidP="00B4766E">
      <w:pPr>
        <w:jc w:val="both"/>
        <w:rPr>
          <w:rFonts w:cs="Times New Roman"/>
          <w:szCs w:val="28"/>
        </w:rPr>
      </w:pPr>
    </w:p>
    <w:sectPr w:rsidR="00B4766E" w:rsidRPr="00B4766E" w:rsidSect="00957475">
      <w:headerReference w:type="default" r:id="rId8"/>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08A" w:rsidRDefault="00BF108A" w:rsidP="00957475">
      <w:pPr>
        <w:spacing w:before="0" w:after="0"/>
      </w:pPr>
      <w:r>
        <w:separator/>
      </w:r>
    </w:p>
  </w:endnote>
  <w:endnote w:type="continuationSeparator" w:id="0">
    <w:p w:rsidR="00BF108A" w:rsidRDefault="00BF108A" w:rsidP="009574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08A" w:rsidRDefault="00BF108A" w:rsidP="00957475">
      <w:pPr>
        <w:spacing w:before="0" w:after="0"/>
      </w:pPr>
      <w:r>
        <w:separator/>
      </w:r>
    </w:p>
  </w:footnote>
  <w:footnote w:type="continuationSeparator" w:id="0">
    <w:p w:rsidR="00BF108A" w:rsidRDefault="00BF108A" w:rsidP="0095747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797488"/>
      <w:docPartObj>
        <w:docPartGallery w:val="Page Numbers (Top of Page)"/>
        <w:docPartUnique/>
      </w:docPartObj>
    </w:sdtPr>
    <w:sdtEndPr>
      <w:rPr>
        <w:noProof/>
      </w:rPr>
    </w:sdtEndPr>
    <w:sdtContent>
      <w:p w:rsidR="00957475" w:rsidRDefault="00957475">
        <w:pPr>
          <w:pStyle w:val="Header"/>
          <w:jc w:val="center"/>
        </w:pPr>
        <w:r>
          <w:fldChar w:fldCharType="begin"/>
        </w:r>
        <w:r>
          <w:instrText xml:space="preserve"> PAGE   \* MERGEFORMAT </w:instrText>
        </w:r>
        <w:r>
          <w:fldChar w:fldCharType="separate"/>
        </w:r>
        <w:r w:rsidR="00DA4B71">
          <w:rPr>
            <w:noProof/>
          </w:rPr>
          <w:t>5</w:t>
        </w:r>
        <w:r>
          <w:rPr>
            <w:noProof/>
          </w:rPr>
          <w:fldChar w:fldCharType="end"/>
        </w:r>
      </w:p>
    </w:sdtContent>
  </w:sdt>
  <w:p w:rsidR="00957475" w:rsidRDefault="00957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9571E"/>
    <w:multiLevelType w:val="hybridMultilevel"/>
    <w:tmpl w:val="301C08B0"/>
    <w:lvl w:ilvl="0" w:tplc="EB14DC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7"/>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6E"/>
    <w:rsid w:val="000975DE"/>
    <w:rsid w:val="000F296C"/>
    <w:rsid w:val="000F7E22"/>
    <w:rsid w:val="0014623A"/>
    <w:rsid w:val="001A3C0A"/>
    <w:rsid w:val="002116D0"/>
    <w:rsid w:val="00245B66"/>
    <w:rsid w:val="00254100"/>
    <w:rsid w:val="002758A9"/>
    <w:rsid w:val="002F1018"/>
    <w:rsid w:val="00344BDF"/>
    <w:rsid w:val="00381863"/>
    <w:rsid w:val="003A5A18"/>
    <w:rsid w:val="003C3E69"/>
    <w:rsid w:val="00473A76"/>
    <w:rsid w:val="0053714F"/>
    <w:rsid w:val="005C6F85"/>
    <w:rsid w:val="00624851"/>
    <w:rsid w:val="00625110"/>
    <w:rsid w:val="00680C14"/>
    <w:rsid w:val="006A2C1A"/>
    <w:rsid w:val="006A711D"/>
    <w:rsid w:val="00890F21"/>
    <w:rsid w:val="00957475"/>
    <w:rsid w:val="00A95970"/>
    <w:rsid w:val="00AA4684"/>
    <w:rsid w:val="00B155B0"/>
    <w:rsid w:val="00B26565"/>
    <w:rsid w:val="00B34CB0"/>
    <w:rsid w:val="00B4766E"/>
    <w:rsid w:val="00B835C3"/>
    <w:rsid w:val="00BE0A99"/>
    <w:rsid w:val="00BF108A"/>
    <w:rsid w:val="00C1127B"/>
    <w:rsid w:val="00CE5883"/>
    <w:rsid w:val="00DA22C6"/>
    <w:rsid w:val="00DA4B71"/>
    <w:rsid w:val="00E04117"/>
    <w:rsid w:val="00F80F52"/>
    <w:rsid w:val="00FA7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4766E"/>
    <w:pPr>
      <w:keepNext/>
      <w:spacing w:before="0" w:after="0" w:line="360" w:lineRule="auto"/>
      <w:ind w:firstLine="0"/>
      <w:outlineLvl w:val="1"/>
    </w:pPr>
    <w:rPr>
      <w:rFonts w:ascii=".VnTime" w:eastAsia="Times New Roman" w:hAnsi=".VnTime" w:cs="Times New Roman"/>
      <w:i/>
      <w:iCs/>
      <w:szCs w:val="24"/>
    </w:rPr>
  </w:style>
  <w:style w:type="paragraph" w:styleId="Heading3">
    <w:name w:val="heading 3"/>
    <w:basedOn w:val="Normal"/>
    <w:next w:val="Normal"/>
    <w:link w:val="Heading3Char"/>
    <w:qFormat/>
    <w:rsid w:val="00B4766E"/>
    <w:pPr>
      <w:keepNext/>
      <w:spacing w:before="0" w:after="0" w:line="380" w:lineRule="exact"/>
      <w:ind w:firstLine="0"/>
      <w:outlineLvl w:val="2"/>
    </w:pPr>
    <w:rPr>
      <w:rFonts w:ascii=".VnTimeH" w:eastAsia="Times New Roman" w:hAnsi=".VnTimeH" w:cs="Times New Roman"/>
      <w:b/>
      <w:bCs/>
      <w:sz w:val="2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4766E"/>
    <w:rPr>
      <w:rFonts w:ascii=".VnTime" w:eastAsia="Times New Roman" w:hAnsi=".VnTime" w:cs="Times New Roman"/>
      <w:i/>
      <w:iCs/>
      <w:szCs w:val="24"/>
    </w:rPr>
  </w:style>
  <w:style w:type="character" w:customStyle="1" w:styleId="Heading3Char">
    <w:name w:val="Heading 3 Char"/>
    <w:basedOn w:val="DefaultParagraphFont"/>
    <w:link w:val="Heading3"/>
    <w:rsid w:val="00B4766E"/>
    <w:rPr>
      <w:rFonts w:ascii=".VnTimeH" w:eastAsia="Times New Roman" w:hAnsi=".VnTimeH" w:cs="Times New Roman"/>
      <w:b/>
      <w:bCs/>
      <w:sz w:val="27"/>
      <w:szCs w:val="24"/>
    </w:rPr>
  </w:style>
  <w:style w:type="paragraph" w:styleId="BodyText">
    <w:name w:val="Body Text"/>
    <w:basedOn w:val="Normal"/>
    <w:link w:val="BodyTextChar"/>
    <w:rsid w:val="00B4766E"/>
    <w:pPr>
      <w:spacing w:after="0" w:line="380" w:lineRule="exact"/>
      <w:ind w:firstLine="0"/>
      <w:jc w:val="both"/>
    </w:pPr>
    <w:rPr>
      <w:rFonts w:ascii=".VnTime" w:eastAsia="Times New Roman" w:hAnsi=".VnTime" w:cs="Times New Roman"/>
      <w:szCs w:val="24"/>
    </w:rPr>
  </w:style>
  <w:style w:type="character" w:customStyle="1" w:styleId="BodyTextChar">
    <w:name w:val="Body Text Char"/>
    <w:basedOn w:val="DefaultParagraphFont"/>
    <w:link w:val="BodyText"/>
    <w:rsid w:val="00B4766E"/>
    <w:rPr>
      <w:rFonts w:ascii=".VnTime" w:eastAsia="Times New Roman" w:hAnsi=".VnTime" w:cs="Times New Roman"/>
      <w:szCs w:val="24"/>
    </w:rPr>
  </w:style>
  <w:style w:type="paragraph" w:styleId="ListParagraph">
    <w:name w:val="List Paragraph"/>
    <w:basedOn w:val="Normal"/>
    <w:uiPriority w:val="34"/>
    <w:qFormat/>
    <w:rsid w:val="00890F21"/>
    <w:pPr>
      <w:ind w:left="720"/>
      <w:contextualSpacing/>
    </w:pPr>
  </w:style>
  <w:style w:type="paragraph" w:styleId="Header">
    <w:name w:val="header"/>
    <w:basedOn w:val="Normal"/>
    <w:link w:val="HeaderChar"/>
    <w:uiPriority w:val="99"/>
    <w:unhideWhenUsed/>
    <w:rsid w:val="00957475"/>
    <w:pPr>
      <w:tabs>
        <w:tab w:val="center" w:pos="4680"/>
        <w:tab w:val="right" w:pos="9360"/>
      </w:tabs>
      <w:spacing w:before="0" w:after="0"/>
    </w:pPr>
  </w:style>
  <w:style w:type="character" w:customStyle="1" w:styleId="HeaderChar">
    <w:name w:val="Header Char"/>
    <w:basedOn w:val="DefaultParagraphFont"/>
    <w:link w:val="Header"/>
    <w:uiPriority w:val="99"/>
    <w:rsid w:val="00957475"/>
  </w:style>
  <w:style w:type="paragraph" w:styleId="Footer">
    <w:name w:val="footer"/>
    <w:basedOn w:val="Normal"/>
    <w:link w:val="FooterChar"/>
    <w:uiPriority w:val="99"/>
    <w:unhideWhenUsed/>
    <w:rsid w:val="00957475"/>
    <w:pPr>
      <w:tabs>
        <w:tab w:val="center" w:pos="4680"/>
        <w:tab w:val="right" w:pos="9360"/>
      </w:tabs>
      <w:spacing w:before="0" w:after="0"/>
    </w:pPr>
  </w:style>
  <w:style w:type="character" w:customStyle="1" w:styleId="FooterChar">
    <w:name w:val="Footer Char"/>
    <w:basedOn w:val="DefaultParagraphFont"/>
    <w:link w:val="Footer"/>
    <w:uiPriority w:val="99"/>
    <w:rsid w:val="00957475"/>
  </w:style>
  <w:style w:type="paragraph" w:styleId="BalloonText">
    <w:name w:val="Balloon Text"/>
    <w:basedOn w:val="Normal"/>
    <w:link w:val="BalloonTextChar"/>
    <w:uiPriority w:val="99"/>
    <w:semiHidden/>
    <w:unhideWhenUsed/>
    <w:rsid w:val="00BE0A9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A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4766E"/>
    <w:pPr>
      <w:keepNext/>
      <w:spacing w:before="0" w:after="0" w:line="360" w:lineRule="auto"/>
      <w:ind w:firstLine="0"/>
      <w:outlineLvl w:val="1"/>
    </w:pPr>
    <w:rPr>
      <w:rFonts w:ascii=".VnTime" w:eastAsia="Times New Roman" w:hAnsi=".VnTime" w:cs="Times New Roman"/>
      <w:i/>
      <w:iCs/>
      <w:szCs w:val="24"/>
    </w:rPr>
  </w:style>
  <w:style w:type="paragraph" w:styleId="Heading3">
    <w:name w:val="heading 3"/>
    <w:basedOn w:val="Normal"/>
    <w:next w:val="Normal"/>
    <w:link w:val="Heading3Char"/>
    <w:qFormat/>
    <w:rsid w:val="00B4766E"/>
    <w:pPr>
      <w:keepNext/>
      <w:spacing w:before="0" w:after="0" w:line="380" w:lineRule="exact"/>
      <w:ind w:firstLine="0"/>
      <w:outlineLvl w:val="2"/>
    </w:pPr>
    <w:rPr>
      <w:rFonts w:ascii=".VnTimeH" w:eastAsia="Times New Roman" w:hAnsi=".VnTimeH" w:cs="Times New Roman"/>
      <w:b/>
      <w:bCs/>
      <w:sz w:val="2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4766E"/>
    <w:rPr>
      <w:rFonts w:ascii=".VnTime" w:eastAsia="Times New Roman" w:hAnsi=".VnTime" w:cs="Times New Roman"/>
      <w:i/>
      <w:iCs/>
      <w:szCs w:val="24"/>
    </w:rPr>
  </w:style>
  <w:style w:type="character" w:customStyle="1" w:styleId="Heading3Char">
    <w:name w:val="Heading 3 Char"/>
    <w:basedOn w:val="DefaultParagraphFont"/>
    <w:link w:val="Heading3"/>
    <w:rsid w:val="00B4766E"/>
    <w:rPr>
      <w:rFonts w:ascii=".VnTimeH" w:eastAsia="Times New Roman" w:hAnsi=".VnTimeH" w:cs="Times New Roman"/>
      <w:b/>
      <w:bCs/>
      <w:sz w:val="27"/>
      <w:szCs w:val="24"/>
    </w:rPr>
  </w:style>
  <w:style w:type="paragraph" w:styleId="BodyText">
    <w:name w:val="Body Text"/>
    <w:basedOn w:val="Normal"/>
    <w:link w:val="BodyTextChar"/>
    <w:rsid w:val="00B4766E"/>
    <w:pPr>
      <w:spacing w:after="0" w:line="380" w:lineRule="exact"/>
      <w:ind w:firstLine="0"/>
      <w:jc w:val="both"/>
    </w:pPr>
    <w:rPr>
      <w:rFonts w:ascii=".VnTime" w:eastAsia="Times New Roman" w:hAnsi=".VnTime" w:cs="Times New Roman"/>
      <w:szCs w:val="24"/>
    </w:rPr>
  </w:style>
  <w:style w:type="character" w:customStyle="1" w:styleId="BodyTextChar">
    <w:name w:val="Body Text Char"/>
    <w:basedOn w:val="DefaultParagraphFont"/>
    <w:link w:val="BodyText"/>
    <w:rsid w:val="00B4766E"/>
    <w:rPr>
      <w:rFonts w:ascii=".VnTime" w:eastAsia="Times New Roman" w:hAnsi=".VnTime" w:cs="Times New Roman"/>
      <w:szCs w:val="24"/>
    </w:rPr>
  </w:style>
  <w:style w:type="paragraph" w:styleId="ListParagraph">
    <w:name w:val="List Paragraph"/>
    <w:basedOn w:val="Normal"/>
    <w:uiPriority w:val="34"/>
    <w:qFormat/>
    <w:rsid w:val="00890F21"/>
    <w:pPr>
      <w:ind w:left="720"/>
      <w:contextualSpacing/>
    </w:pPr>
  </w:style>
  <w:style w:type="paragraph" w:styleId="Header">
    <w:name w:val="header"/>
    <w:basedOn w:val="Normal"/>
    <w:link w:val="HeaderChar"/>
    <w:uiPriority w:val="99"/>
    <w:unhideWhenUsed/>
    <w:rsid w:val="00957475"/>
    <w:pPr>
      <w:tabs>
        <w:tab w:val="center" w:pos="4680"/>
        <w:tab w:val="right" w:pos="9360"/>
      </w:tabs>
      <w:spacing w:before="0" w:after="0"/>
    </w:pPr>
  </w:style>
  <w:style w:type="character" w:customStyle="1" w:styleId="HeaderChar">
    <w:name w:val="Header Char"/>
    <w:basedOn w:val="DefaultParagraphFont"/>
    <w:link w:val="Header"/>
    <w:uiPriority w:val="99"/>
    <w:rsid w:val="00957475"/>
  </w:style>
  <w:style w:type="paragraph" w:styleId="Footer">
    <w:name w:val="footer"/>
    <w:basedOn w:val="Normal"/>
    <w:link w:val="FooterChar"/>
    <w:uiPriority w:val="99"/>
    <w:unhideWhenUsed/>
    <w:rsid w:val="00957475"/>
    <w:pPr>
      <w:tabs>
        <w:tab w:val="center" w:pos="4680"/>
        <w:tab w:val="right" w:pos="9360"/>
      </w:tabs>
      <w:spacing w:before="0" w:after="0"/>
    </w:pPr>
  </w:style>
  <w:style w:type="character" w:customStyle="1" w:styleId="FooterChar">
    <w:name w:val="Footer Char"/>
    <w:basedOn w:val="DefaultParagraphFont"/>
    <w:link w:val="Footer"/>
    <w:uiPriority w:val="99"/>
    <w:rsid w:val="00957475"/>
  </w:style>
  <w:style w:type="paragraph" w:styleId="BalloonText">
    <w:name w:val="Balloon Text"/>
    <w:basedOn w:val="Normal"/>
    <w:link w:val="BalloonTextChar"/>
    <w:uiPriority w:val="99"/>
    <w:semiHidden/>
    <w:unhideWhenUsed/>
    <w:rsid w:val="00BE0A9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A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76BA82149085478698FD4F19B9CE69" ma:contentTypeVersion="1" ma:contentTypeDescription="Create a new document." ma:contentTypeScope="" ma:versionID="db0b480c4c888049001957a7bda6722b">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B483AB-3F47-4185-BD7C-5381444A71DA}"/>
</file>

<file path=customXml/itemProps2.xml><?xml version="1.0" encoding="utf-8"?>
<ds:datastoreItem xmlns:ds="http://schemas.openxmlformats.org/officeDocument/2006/customXml" ds:itemID="{1D55003E-8A77-4401-B15E-BB86B9A75CA4}"/>
</file>

<file path=customXml/itemProps3.xml><?xml version="1.0" encoding="utf-8"?>
<ds:datastoreItem xmlns:ds="http://schemas.openxmlformats.org/officeDocument/2006/customXml" ds:itemID="{4F1DAE45-AD08-4FD9-A513-805C4CDB7BF7}"/>
</file>

<file path=docProps/app.xml><?xml version="1.0" encoding="utf-8"?>
<Properties xmlns="http://schemas.openxmlformats.org/officeDocument/2006/extended-properties" xmlns:vt="http://schemas.openxmlformats.org/officeDocument/2006/docPropsVTypes">
  <Template>Normal</Template>
  <TotalTime>0</TotalTime>
  <Pages>5</Pages>
  <Words>1845</Words>
  <Characters>10522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cp:lastPrinted>2025-01-02T00:53:00Z</cp:lastPrinted>
  <dcterms:created xsi:type="dcterms:W3CDTF">2025-01-04T08:09:00Z</dcterms:created>
  <dcterms:modified xsi:type="dcterms:W3CDTF">2025-01-04T08:09:00Z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0x010100E476BA82149085478698FD4F19B9CE69</vt:lpwstr>
  </property>
</Properties>
</file>